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1315" w14:textId="77777777" w:rsidR="00EA6A72" w:rsidRPr="002D2721" w:rsidRDefault="002D2721" w:rsidP="00EA6A72">
      <w:pPr>
        <w:pStyle w:val="Default"/>
        <w:rPr>
          <w:rFonts w:ascii="Calibri" w:hAnsi="Calibri"/>
        </w:rPr>
      </w:pPr>
      <w:r w:rsidRPr="002D2721">
        <w:rPr>
          <w:rFonts w:ascii="Calibri" w:hAnsi="Calibri"/>
          <w:noProof/>
          <w:lang w:eastAsia="en-GB"/>
        </w:rPr>
        <w:drawing>
          <wp:inline distT="0" distB="0" distL="0" distR="0" wp14:anchorId="77403FE6" wp14:editId="76E048D9">
            <wp:extent cx="2200275" cy="768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514" cy="7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CFB1" w14:textId="77777777" w:rsidR="002D2721" w:rsidRPr="002D2721" w:rsidRDefault="002D2721" w:rsidP="00EA6A72">
      <w:pPr>
        <w:pStyle w:val="Default"/>
        <w:rPr>
          <w:rFonts w:ascii="Calibri" w:hAnsi="Calibri"/>
        </w:rPr>
      </w:pPr>
    </w:p>
    <w:p w14:paraId="558C8294" w14:textId="77777777" w:rsidR="00EA6A72" w:rsidRPr="002D2721" w:rsidRDefault="00EA6A72" w:rsidP="00EA6A72">
      <w:pPr>
        <w:pStyle w:val="Default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</w:rPr>
        <w:t xml:space="preserve"> </w:t>
      </w:r>
      <w:r w:rsidRPr="002D2721">
        <w:rPr>
          <w:rFonts w:ascii="Calibri" w:hAnsi="Calibri"/>
          <w:b/>
          <w:bCs/>
          <w:sz w:val="36"/>
          <w:szCs w:val="22"/>
        </w:rPr>
        <w:t>Lunchtime Supervis</w:t>
      </w:r>
      <w:r w:rsidR="002D2721" w:rsidRPr="002D2721">
        <w:rPr>
          <w:rFonts w:ascii="Calibri" w:hAnsi="Calibri"/>
          <w:b/>
          <w:bCs/>
          <w:sz w:val="36"/>
          <w:szCs w:val="22"/>
        </w:rPr>
        <w:t>or</w:t>
      </w:r>
      <w:r w:rsidRPr="002D2721">
        <w:rPr>
          <w:rFonts w:ascii="Calibri" w:hAnsi="Calibri"/>
          <w:b/>
          <w:bCs/>
          <w:sz w:val="36"/>
          <w:szCs w:val="22"/>
        </w:rPr>
        <w:t xml:space="preserve"> – Job Description</w:t>
      </w:r>
      <w:r w:rsidRPr="002D2721">
        <w:rPr>
          <w:rFonts w:ascii="Calibri" w:hAnsi="Calibri"/>
          <w:sz w:val="22"/>
          <w:szCs w:val="22"/>
        </w:rPr>
        <w:t xml:space="preserve">. </w:t>
      </w:r>
    </w:p>
    <w:p w14:paraId="0A7A5A56" w14:textId="77777777" w:rsidR="00AE5A14" w:rsidRPr="002D2721" w:rsidRDefault="00AE5A14" w:rsidP="00EA6A72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2E83E4E" w14:textId="77777777" w:rsidR="00EA6A72" w:rsidRPr="002D2721" w:rsidRDefault="00EA6A72" w:rsidP="00EA6A72">
      <w:pPr>
        <w:pStyle w:val="Default"/>
        <w:rPr>
          <w:rFonts w:ascii="Calibri" w:hAnsi="Calibri"/>
          <w:b/>
          <w:bCs/>
          <w:sz w:val="22"/>
          <w:szCs w:val="22"/>
        </w:rPr>
      </w:pPr>
      <w:r w:rsidRPr="002D2721">
        <w:rPr>
          <w:rFonts w:ascii="Calibri" w:hAnsi="Calibri"/>
          <w:b/>
          <w:bCs/>
          <w:sz w:val="22"/>
          <w:szCs w:val="22"/>
        </w:rPr>
        <w:t xml:space="preserve">Job Outline </w:t>
      </w:r>
    </w:p>
    <w:p w14:paraId="72AAFE7D" w14:textId="77777777" w:rsidR="00AE5A14" w:rsidRPr="002D2721" w:rsidRDefault="00AE5A14" w:rsidP="00EA6A72">
      <w:pPr>
        <w:pStyle w:val="Default"/>
        <w:rPr>
          <w:rFonts w:ascii="Calibri" w:hAnsi="Calibri"/>
          <w:sz w:val="22"/>
          <w:szCs w:val="22"/>
        </w:rPr>
      </w:pPr>
    </w:p>
    <w:p w14:paraId="24F1FE8B" w14:textId="77777777" w:rsidR="00EA6A72" w:rsidRDefault="00EA6A72" w:rsidP="00EA6A72">
      <w:pPr>
        <w:pStyle w:val="Default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To be responsible, under the direction of the school staff, for securing the safety, welfare and good beh</w:t>
      </w:r>
      <w:r w:rsidR="00AE5A14" w:rsidRPr="002D2721">
        <w:rPr>
          <w:rFonts w:ascii="Calibri" w:hAnsi="Calibri"/>
          <w:sz w:val="22"/>
          <w:szCs w:val="22"/>
        </w:rPr>
        <w:t>aviour of all the pupils (aged 3</w:t>
      </w:r>
      <w:r w:rsidRPr="002D2721">
        <w:rPr>
          <w:rFonts w:ascii="Calibri" w:hAnsi="Calibri"/>
          <w:sz w:val="22"/>
          <w:szCs w:val="22"/>
        </w:rPr>
        <w:t xml:space="preserve"> – 11) during the lunchtime period, in accordance with the policy of the Coventry LEA and in line with the ethos of the school. </w:t>
      </w:r>
    </w:p>
    <w:p w14:paraId="72BEDB28" w14:textId="77777777" w:rsidR="002D2721" w:rsidRPr="002D2721" w:rsidRDefault="002D2721" w:rsidP="00EA6A72">
      <w:pPr>
        <w:pStyle w:val="Default"/>
        <w:rPr>
          <w:rFonts w:ascii="Calibri" w:hAnsi="Calibri"/>
          <w:sz w:val="22"/>
          <w:szCs w:val="22"/>
        </w:rPr>
      </w:pPr>
    </w:p>
    <w:p w14:paraId="1EEA845F" w14:textId="77777777" w:rsidR="00EA6A72" w:rsidRDefault="00EA6A72" w:rsidP="00EA6A72">
      <w:pPr>
        <w:pStyle w:val="Default"/>
        <w:rPr>
          <w:rFonts w:ascii="Calibri" w:hAnsi="Calibri"/>
          <w:b/>
          <w:bCs/>
          <w:sz w:val="22"/>
          <w:szCs w:val="22"/>
        </w:rPr>
      </w:pPr>
      <w:r w:rsidRPr="002D2721">
        <w:rPr>
          <w:rFonts w:ascii="Calibri" w:hAnsi="Calibri"/>
          <w:b/>
          <w:bCs/>
          <w:sz w:val="22"/>
          <w:szCs w:val="22"/>
        </w:rPr>
        <w:t xml:space="preserve">Hours of Duty </w:t>
      </w:r>
    </w:p>
    <w:p w14:paraId="25E4E749" w14:textId="77777777" w:rsidR="002D2721" w:rsidRPr="002D2721" w:rsidRDefault="002D2721" w:rsidP="00EA6A72">
      <w:pPr>
        <w:pStyle w:val="Default"/>
        <w:rPr>
          <w:rFonts w:ascii="Calibri" w:hAnsi="Calibri"/>
          <w:sz w:val="22"/>
          <w:szCs w:val="22"/>
        </w:rPr>
      </w:pPr>
    </w:p>
    <w:p w14:paraId="5989ACE4" w14:textId="77777777" w:rsidR="00EA6A72" w:rsidRDefault="00EA6A72" w:rsidP="00EA6A72">
      <w:pPr>
        <w:pStyle w:val="Default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The normal hours of duty are from Monday to Friday 1</w:t>
      </w:r>
      <w:r w:rsidR="00E0693C">
        <w:rPr>
          <w:rFonts w:ascii="Calibri" w:hAnsi="Calibri"/>
          <w:sz w:val="22"/>
          <w:szCs w:val="22"/>
        </w:rPr>
        <w:t>2.00pm to 1.30</w:t>
      </w:r>
      <w:r w:rsidRPr="002D2721">
        <w:rPr>
          <w:rFonts w:ascii="Calibri" w:hAnsi="Calibri"/>
          <w:sz w:val="22"/>
          <w:szCs w:val="22"/>
        </w:rPr>
        <w:t>pm.</w:t>
      </w:r>
      <w:r w:rsidR="009879F5">
        <w:rPr>
          <w:rFonts w:ascii="Calibri" w:hAnsi="Calibri"/>
          <w:sz w:val="22"/>
          <w:szCs w:val="22"/>
        </w:rPr>
        <w:t xml:space="preserve"> (start and end times will </w:t>
      </w:r>
      <w:proofErr w:type="gramStart"/>
      <w:r w:rsidR="009879F5">
        <w:rPr>
          <w:rFonts w:ascii="Calibri" w:hAnsi="Calibri"/>
          <w:sz w:val="22"/>
          <w:szCs w:val="22"/>
        </w:rPr>
        <w:t xml:space="preserve">vary) </w:t>
      </w:r>
      <w:r w:rsidRPr="002D2721">
        <w:rPr>
          <w:rFonts w:ascii="Calibri" w:hAnsi="Calibri"/>
          <w:sz w:val="22"/>
          <w:szCs w:val="22"/>
        </w:rPr>
        <w:t xml:space="preserve"> There</w:t>
      </w:r>
      <w:proofErr w:type="gramEnd"/>
      <w:r w:rsidRPr="002D2721">
        <w:rPr>
          <w:rFonts w:ascii="Calibri" w:hAnsi="Calibri"/>
          <w:sz w:val="22"/>
          <w:szCs w:val="22"/>
        </w:rPr>
        <w:t xml:space="preserve"> may be additional paid hours for specific training as necessary (Games activities/First Aid/Behaviour management). </w:t>
      </w:r>
    </w:p>
    <w:p w14:paraId="11BA8AB6" w14:textId="77777777" w:rsidR="002D2721" w:rsidRPr="002D2721" w:rsidRDefault="002D2721" w:rsidP="00EA6A72">
      <w:pPr>
        <w:pStyle w:val="Default"/>
        <w:rPr>
          <w:rFonts w:ascii="Calibri" w:hAnsi="Calibri"/>
          <w:sz w:val="22"/>
          <w:szCs w:val="22"/>
        </w:rPr>
      </w:pPr>
    </w:p>
    <w:p w14:paraId="3C682077" w14:textId="77777777" w:rsidR="00EA6A72" w:rsidRDefault="00EA6A72" w:rsidP="00EA6A72">
      <w:pPr>
        <w:pStyle w:val="Default"/>
        <w:rPr>
          <w:rFonts w:ascii="Calibri" w:hAnsi="Calibri"/>
          <w:b/>
          <w:bCs/>
          <w:sz w:val="22"/>
          <w:szCs w:val="22"/>
        </w:rPr>
      </w:pPr>
      <w:r w:rsidRPr="002D2721">
        <w:rPr>
          <w:rFonts w:ascii="Calibri" w:hAnsi="Calibri"/>
          <w:b/>
          <w:bCs/>
          <w:sz w:val="22"/>
          <w:szCs w:val="22"/>
        </w:rPr>
        <w:t xml:space="preserve">Duties and responsibilities </w:t>
      </w:r>
    </w:p>
    <w:p w14:paraId="01B23F7D" w14:textId="77777777" w:rsidR="002D2721" w:rsidRPr="002D2721" w:rsidRDefault="002D2721" w:rsidP="00EA6A72">
      <w:pPr>
        <w:pStyle w:val="Default"/>
        <w:rPr>
          <w:rFonts w:ascii="Calibri" w:hAnsi="Calibri"/>
          <w:sz w:val="22"/>
          <w:szCs w:val="22"/>
        </w:rPr>
      </w:pPr>
    </w:p>
    <w:p w14:paraId="2E3A521D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1. To supervise the children in the dining rooms, playgrounds, and classroom areas during the lunchtime period. This may involve working with pupils of any age and flexibi</w:t>
      </w:r>
      <w:r w:rsidR="00667BFB">
        <w:rPr>
          <w:rFonts w:ascii="Calibri" w:hAnsi="Calibri"/>
          <w:sz w:val="22"/>
          <w:szCs w:val="22"/>
        </w:rPr>
        <w:t>lity of approach is an essential</w:t>
      </w:r>
      <w:r w:rsidRPr="002D2721">
        <w:rPr>
          <w:rFonts w:ascii="Calibri" w:hAnsi="Calibri"/>
          <w:sz w:val="22"/>
          <w:szCs w:val="22"/>
        </w:rPr>
        <w:t xml:space="preserve"> part of the job. </w:t>
      </w:r>
    </w:p>
    <w:p w14:paraId="0E6CE2C1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2. To assist the younger children in developing eating skills (</w:t>
      </w:r>
      <w:proofErr w:type="spellStart"/>
      <w:r w:rsidRPr="002D2721">
        <w:rPr>
          <w:rFonts w:ascii="Calibri" w:hAnsi="Calibri"/>
          <w:sz w:val="22"/>
          <w:szCs w:val="22"/>
        </w:rPr>
        <w:t>e</w:t>
      </w:r>
      <w:r w:rsidR="002D2721" w:rsidRPr="002D2721">
        <w:rPr>
          <w:rFonts w:ascii="Calibri" w:hAnsi="Calibri"/>
          <w:sz w:val="22"/>
          <w:szCs w:val="22"/>
        </w:rPr>
        <w:t>.</w:t>
      </w:r>
      <w:r w:rsidRPr="002D2721">
        <w:rPr>
          <w:rFonts w:ascii="Calibri" w:hAnsi="Calibri"/>
          <w:sz w:val="22"/>
          <w:szCs w:val="22"/>
        </w:rPr>
        <w:t>g</w:t>
      </w:r>
      <w:proofErr w:type="spellEnd"/>
      <w:r w:rsidRPr="002D2721">
        <w:rPr>
          <w:rFonts w:ascii="Calibri" w:hAnsi="Calibri"/>
          <w:sz w:val="22"/>
          <w:szCs w:val="22"/>
        </w:rPr>
        <w:t xml:space="preserve">; how to hold a knife and fork, and how to cut up food). Children should be encouraged to eat their meal, but not forced in any way. </w:t>
      </w:r>
    </w:p>
    <w:p w14:paraId="0243C3C9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3. To assist the children in the collection of food trays and plates and in the serving of meals and food where necessary. </w:t>
      </w:r>
    </w:p>
    <w:p w14:paraId="7CBA95F0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4. To supervise and assist the children in the return of any waste food, plates and cutlery as necessary. </w:t>
      </w:r>
    </w:p>
    <w:p w14:paraId="1D170091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5. To undertake other ancillary duties, including spot mopping and wiping tables. </w:t>
      </w:r>
    </w:p>
    <w:p w14:paraId="167D8622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6. To assist in setting out the seating tables and storing them away. </w:t>
      </w:r>
    </w:p>
    <w:p w14:paraId="688F7674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7. To organise outdoor games on the field and playground and indoor activities for pupils during incle</w:t>
      </w:r>
      <w:r w:rsidR="00AE5A14" w:rsidRPr="002D2721">
        <w:rPr>
          <w:rFonts w:ascii="Calibri" w:hAnsi="Calibri"/>
          <w:sz w:val="22"/>
          <w:szCs w:val="22"/>
        </w:rPr>
        <w:t>ment weather. You will be expected to instigate and join in with all games</w:t>
      </w:r>
      <w:r w:rsidRPr="002D2721">
        <w:rPr>
          <w:rFonts w:ascii="Calibri" w:hAnsi="Calibri"/>
          <w:sz w:val="22"/>
          <w:szCs w:val="22"/>
        </w:rPr>
        <w:t xml:space="preserve"> </w:t>
      </w:r>
      <w:r w:rsidR="00AE5A14" w:rsidRPr="002D2721">
        <w:rPr>
          <w:rFonts w:ascii="Calibri" w:hAnsi="Calibri"/>
          <w:sz w:val="22"/>
          <w:szCs w:val="22"/>
        </w:rPr>
        <w:t>including the outdoor gym.</w:t>
      </w:r>
    </w:p>
    <w:p w14:paraId="62C03181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8. To follow fire and evacuation procedures as necessary and to check that pupils are safe. </w:t>
      </w:r>
    </w:p>
    <w:p w14:paraId="02381B40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9. To act as a carer for sick children, until appropriate qualified medical assistance is available and/or guardian collects the sick child. Please refer to one of the qualified first aiders as soon as possible. </w:t>
      </w:r>
    </w:p>
    <w:p w14:paraId="3D7A239E" w14:textId="77777777" w:rsidR="00EA6A72" w:rsidRPr="002D2721" w:rsidRDefault="00EA6A72" w:rsidP="00EA6A72">
      <w:pPr>
        <w:pStyle w:val="Default"/>
        <w:spacing w:after="269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>10. Employees must no</w:t>
      </w:r>
      <w:r w:rsidR="002D2721">
        <w:rPr>
          <w:rFonts w:ascii="Calibri" w:hAnsi="Calibri"/>
          <w:sz w:val="22"/>
          <w:szCs w:val="22"/>
        </w:rPr>
        <w:t xml:space="preserve">t provide First Aid unless </w:t>
      </w:r>
      <w:r w:rsidRPr="002D2721">
        <w:rPr>
          <w:rFonts w:ascii="Calibri" w:hAnsi="Calibri"/>
          <w:sz w:val="22"/>
          <w:szCs w:val="22"/>
        </w:rPr>
        <w:t xml:space="preserve">qualified to do so. </w:t>
      </w:r>
    </w:p>
    <w:p w14:paraId="11B5352D" w14:textId="77777777" w:rsidR="00EA6A72" w:rsidRDefault="00EA6A72" w:rsidP="00EA6A72">
      <w:pPr>
        <w:pStyle w:val="Default"/>
        <w:rPr>
          <w:rFonts w:ascii="Calibri" w:hAnsi="Calibri"/>
          <w:sz w:val="22"/>
          <w:szCs w:val="22"/>
        </w:rPr>
      </w:pPr>
      <w:r w:rsidRPr="002D2721">
        <w:rPr>
          <w:rFonts w:ascii="Calibri" w:hAnsi="Calibri"/>
          <w:sz w:val="22"/>
          <w:szCs w:val="22"/>
        </w:rPr>
        <w:t xml:space="preserve">11. To maintain records of accidents as necessary. </w:t>
      </w:r>
    </w:p>
    <w:p w14:paraId="6FC5C27B" w14:textId="77777777" w:rsidR="009879F5" w:rsidRDefault="009879F5" w:rsidP="00EA6A72">
      <w:pPr>
        <w:pStyle w:val="Default"/>
        <w:rPr>
          <w:rFonts w:ascii="Calibri" w:hAnsi="Calibri"/>
          <w:sz w:val="22"/>
          <w:szCs w:val="22"/>
        </w:rPr>
      </w:pPr>
    </w:p>
    <w:p w14:paraId="10C2DF4C" w14:textId="77777777" w:rsidR="009879F5" w:rsidRPr="005823F6" w:rsidRDefault="009879F5" w:rsidP="00EA6A72">
      <w:pPr>
        <w:pStyle w:val="Default"/>
        <w:rPr>
          <w:rFonts w:ascii="Calibri" w:hAnsi="Calibri"/>
          <w:b/>
          <w:sz w:val="28"/>
          <w:szCs w:val="22"/>
        </w:rPr>
      </w:pPr>
      <w:r w:rsidRPr="005823F6">
        <w:rPr>
          <w:rFonts w:ascii="Calibri" w:hAnsi="Calibri"/>
          <w:b/>
          <w:sz w:val="28"/>
          <w:szCs w:val="22"/>
        </w:rPr>
        <w:t>All of the above duties must be carried out in line with the school Covid 19 Policies and Procedures.</w:t>
      </w:r>
    </w:p>
    <w:p w14:paraId="1EFD2EC5" w14:textId="77777777" w:rsidR="00EA6A72" w:rsidRDefault="00EA6A72" w:rsidP="00EA6A72">
      <w:pPr>
        <w:pStyle w:val="Default"/>
        <w:rPr>
          <w:rFonts w:ascii="Calibri" w:hAnsi="Calibri"/>
          <w:sz w:val="22"/>
          <w:szCs w:val="22"/>
        </w:rPr>
      </w:pPr>
    </w:p>
    <w:p w14:paraId="71F7EBF8" w14:textId="77777777" w:rsidR="00CE7413" w:rsidRDefault="00CE7413" w:rsidP="00CE7413">
      <w:pPr>
        <w:pStyle w:val="Default"/>
      </w:pPr>
      <w:r>
        <w:rPr>
          <w:noProof/>
          <w:lang w:eastAsia="en-GB"/>
        </w:rPr>
        <w:lastRenderedPageBreak/>
        <w:drawing>
          <wp:inline distT="0" distB="0" distL="0" distR="0" wp14:anchorId="1557950F" wp14:editId="5BFE2D66">
            <wp:extent cx="1466850" cy="5125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C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42" cy="5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6FF8" w14:textId="77777777" w:rsidR="00CE7413" w:rsidRDefault="00CE7413" w:rsidP="00CE7413"/>
    <w:p w14:paraId="43E86612" w14:textId="77777777" w:rsidR="00CE7413" w:rsidRPr="00457677" w:rsidRDefault="00CE7413" w:rsidP="00CE7413">
      <w:pPr>
        <w:rPr>
          <w:sz w:val="36"/>
        </w:rPr>
      </w:pPr>
      <w:r w:rsidRPr="00457677">
        <w:rPr>
          <w:sz w:val="36"/>
        </w:rPr>
        <w:t>Lunchtime Supervisor – Person Specification</w:t>
      </w:r>
    </w:p>
    <w:p w14:paraId="45A0865F" w14:textId="77777777" w:rsidR="00CE7413" w:rsidRPr="00457677" w:rsidRDefault="00CE7413" w:rsidP="00CE7413">
      <w:pPr>
        <w:rPr>
          <w:sz w:val="28"/>
        </w:rPr>
      </w:pPr>
      <w:r w:rsidRPr="00457677">
        <w:rPr>
          <w:sz w:val="28"/>
        </w:rPr>
        <w:t>Skills and Abilities</w:t>
      </w:r>
    </w:p>
    <w:p w14:paraId="3A4FCF71" w14:textId="77777777" w:rsidR="00CE7413" w:rsidRDefault="00CE7413" w:rsidP="00CE7413">
      <w:r>
        <w:t>• Communicate effectively with others to receive and pass on information and instructions, and provide guidance in a firm but pleasant manner</w:t>
      </w:r>
    </w:p>
    <w:p w14:paraId="22D5EF3B" w14:textId="77777777" w:rsidR="00CE7413" w:rsidRDefault="00CE7413" w:rsidP="00CE7413">
      <w:r>
        <w:t>• Basic reading and writing skills in order to maintain records of accidents and first aid and check that pupils have paid for their meals or are entitled to a free meal</w:t>
      </w:r>
    </w:p>
    <w:p w14:paraId="0447615C" w14:textId="77777777" w:rsidR="00CE7413" w:rsidRDefault="00CE7413" w:rsidP="00CE7413">
      <w:pPr>
        <w:pStyle w:val="ListParagraph"/>
        <w:numPr>
          <w:ilvl w:val="0"/>
          <w:numId w:val="1"/>
        </w:numPr>
        <w:ind w:left="142" w:hanging="142"/>
      </w:pPr>
      <w:r>
        <w:t>Physically able to engage all children in play, e.g. skipping, dancing basketball, table tennis and the outdoor gym</w:t>
      </w:r>
    </w:p>
    <w:p w14:paraId="416EBF5E" w14:textId="77777777" w:rsidR="00CE7413" w:rsidRDefault="00CE7413" w:rsidP="00CE7413">
      <w:r>
        <w:t>• Communicate effectively with pupils to keep control, pass instructions and organise activities where appropriate in a firm but pleasant manner</w:t>
      </w:r>
    </w:p>
    <w:p w14:paraId="50B054C9" w14:textId="77777777" w:rsidR="00CE7413" w:rsidRDefault="00CE7413" w:rsidP="00CE7413">
      <w:r>
        <w:t>• Administer basic first aid. (Training will be given)</w:t>
      </w:r>
    </w:p>
    <w:p w14:paraId="17B1827B" w14:textId="77777777" w:rsidR="00CE7413" w:rsidRDefault="00CE7413" w:rsidP="00CE7413">
      <w:r>
        <w:t>• Follow laid down procedures for different incidents, particularly in the case of fire, evacuation or accidents in a controlled and systematic way</w:t>
      </w:r>
    </w:p>
    <w:p w14:paraId="0FE76BE6" w14:textId="77777777" w:rsidR="00CE7413" w:rsidRDefault="00CE7413" w:rsidP="00CE7413">
      <w:r>
        <w:t>• Adhere to guidelines set by the Head Teacher for lunchtime supervision and accept supervision from Senior Supervisory Assistant or nominee</w:t>
      </w:r>
    </w:p>
    <w:p w14:paraId="3C230769" w14:textId="77777777" w:rsidR="00CE7413" w:rsidRDefault="00CE7413" w:rsidP="00CE7413">
      <w:r>
        <w:t>• Assist pupils with developing their eating skills</w:t>
      </w:r>
    </w:p>
    <w:p w14:paraId="26E00B1B" w14:textId="77777777" w:rsidR="00CE7413" w:rsidRDefault="00CE7413" w:rsidP="00CE7413">
      <w:r>
        <w:t>• Clean up all spillages which will include sweeping and mopping at the end of lunchtime</w:t>
      </w:r>
    </w:p>
    <w:p w14:paraId="7C16DAFB" w14:textId="77777777" w:rsidR="00CE7413" w:rsidRPr="00457677" w:rsidRDefault="00CE7413" w:rsidP="00CE7413">
      <w:pPr>
        <w:rPr>
          <w:sz w:val="28"/>
        </w:rPr>
      </w:pPr>
      <w:r w:rsidRPr="00457677">
        <w:rPr>
          <w:sz w:val="28"/>
        </w:rPr>
        <w:t>Experience</w:t>
      </w:r>
    </w:p>
    <w:p w14:paraId="13DBB6AA" w14:textId="77777777" w:rsidR="00CE7413" w:rsidRDefault="00CE7413" w:rsidP="00CE7413">
      <w:r>
        <w:t>• Experience of children in some capacity of responsibility, for example, you have your own children or previous understanding of working in a school</w:t>
      </w:r>
    </w:p>
    <w:p w14:paraId="6EFB4563" w14:textId="77777777" w:rsidR="00CE7413" w:rsidRPr="00457677" w:rsidRDefault="00CE7413" w:rsidP="00CE7413">
      <w:pPr>
        <w:rPr>
          <w:sz w:val="28"/>
        </w:rPr>
      </w:pPr>
      <w:r w:rsidRPr="00457677">
        <w:rPr>
          <w:sz w:val="28"/>
        </w:rPr>
        <w:t>Special</w:t>
      </w:r>
      <w:r>
        <w:rPr>
          <w:sz w:val="28"/>
        </w:rPr>
        <w:t xml:space="preserve"> </w:t>
      </w:r>
      <w:r w:rsidRPr="00457677">
        <w:rPr>
          <w:sz w:val="28"/>
        </w:rPr>
        <w:t>Requirements</w:t>
      </w:r>
    </w:p>
    <w:p w14:paraId="38A1D88F" w14:textId="77777777" w:rsidR="00CE7413" w:rsidRDefault="00CE7413" w:rsidP="00CE7413">
      <w:r>
        <w:t>For posts that are subject to Protection of Children Regulations the following statement must be annotated:</w:t>
      </w:r>
    </w:p>
    <w:p w14:paraId="33FDA783" w14:textId="77777777" w:rsidR="00CE7413" w:rsidRDefault="00CE7413" w:rsidP="00CE7413">
      <w:r>
        <w:t>* "This post is exempt from the provisions of the Rehabilitation of Offenders Act 1974. A Criminal Record Disclosure will be required prior to appointment"</w:t>
      </w:r>
    </w:p>
    <w:p w14:paraId="251023F5" w14:textId="77777777" w:rsidR="00CE7413" w:rsidRPr="002D2721" w:rsidRDefault="00CE7413" w:rsidP="00EA6A72">
      <w:pPr>
        <w:pStyle w:val="Default"/>
        <w:rPr>
          <w:rFonts w:ascii="Calibri" w:hAnsi="Calibri"/>
          <w:sz w:val="22"/>
          <w:szCs w:val="22"/>
        </w:rPr>
      </w:pPr>
    </w:p>
    <w:sectPr w:rsidR="00CE7413" w:rsidRPr="002D2721" w:rsidSect="002D272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21F1B"/>
    <w:multiLevelType w:val="hybridMultilevel"/>
    <w:tmpl w:val="2396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72"/>
    <w:rsid w:val="00087ABE"/>
    <w:rsid w:val="002D2721"/>
    <w:rsid w:val="005823F6"/>
    <w:rsid w:val="005A4207"/>
    <w:rsid w:val="00667BFB"/>
    <w:rsid w:val="0070560A"/>
    <w:rsid w:val="009879F5"/>
    <w:rsid w:val="00AE5A14"/>
    <w:rsid w:val="00CE7413"/>
    <w:rsid w:val="00E0693C"/>
    <w:rsid w:val="00E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CDC9"/>
  <w15:chartTrackingRefBased/>
  <w15:docId w15:val="{21F553E3-0F5D-439E-A19A-3ED9AC15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Shaw</dc:creator>
  <cp:keywords/>
  <dc:description/>
  <cp:lastModifiedBy>Whyte, Danny</cp:lastModifiedBy>
  <cp:revision>2</cp:revision>
  <dcterms:created xsi:type="dcterms:W3CDTF">2021-02-26T07:42:00Z</dcterms:created>
  <dcterms:modified xsi:type="dcterms:W3CDTF">2021-02-26T07:42:00Z</dcterms:modified>
</cp:coreProperties>
</file>