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2141" w14:textId="77777777" w:rsidR="0006355F" w:rsidRDefault="0006355F">
      <w:pPr>
        <w:pStyle w:val="BodyText"/>
        <w:spacing w:before="8"/>
        <w:rPr>
          <w:rFonts w:ascii="Times New Roman"/>
          <w:i w:val="0"/>
          <w:sz w:val="18"/>
        </w:rPr>
      </w:pPr>
    </w:p>
    <w:p w14:paraId="61A596D9" w14:textId="77777777" w:rsidR="0006355F" w:rsidRDefault="0006355F">
      <w:pPr>
        <w:pStyle w:val="BodyText"/>
        <w:rPr>
          <w:rFonts w:ascii="Times New Roman"/>
          <w:i w:val="0"/>
          <w:sz w:val="18"/>
        </w:rPr>
        <w:sectPr w:rsidR="0006355F">
          <w:headerReference w:type="default" r:id="rId7"/>
          <w:footerReference w:type="default" r:id="rId8"/>
          <w:type w:val="continuous"/>
          <w:pgSz w:w="11900" w:h="16850"/>
          <w:pgMar w:top="560" w:right="708" w:bottom="1820" w:left="708" w:header="0" w:footer="1629" w:gutter="0"/>
          <w:pgNumType w:start="1"/>
          <w:cols w:space="720"/>
        </w:sectPr>
      </w:pPr>
    </w:p>
    <w:p w14:paraId="35BB8778" w14:textId="77777777" w:rsidR="00BF28E9" w:rsidRDefault="00E8553F" w:rsidP="00BF28E9">
      <w:pPr>
        <w:pStyle w:val="Title"/>
        <w:ind w:left="0"/>
      </w:pPr>
      <w:r>
        <w:rPr>
          <w:noProof/>
        </w:rPr>
        <w:t>Manor Park Primary School</w:t>
      </w:r>
      <w:r w:rsidR="0053477A">
        <w:t xml:space="preserve"> </w:t>
      </w:r>
    </w:p>
    <w:p w14:paraId="444BF167" w14:textId="72BF7369" w:rsidR="0006355F" w:rsidRDefault="0053477A" w:rsidP="00BF28E9">
      <w:pPr>
        <w:pStyle w:val="Title"/>
        <w:ind w:left="0"/>
      </w:pPr>
      <w:r>
        <w:t>EYFS</w:t>
      </w:r>
      <w:r>
        <w:rPr>
          <w:spacing w:val="-2"/>
        </w:rPr>
        <w:t xml:space="preserve"> </w:t>
      </w:r>
      <w:r>
        <w:t>Teacher</w:t>
      </w:r>
      <w:r>
        <w:rPr>
          <w:spacing w:val="-3"/>
        </w:rPr>
        <w:t xml:space="preserve"> </w:t>
      </w:r>
      <w:r>
        <w:t>Job</w:t>
      </w:r>
      <w:r>
        <w:rPr>
          <w:spacing w:val="-2"/>
        </w:rPr>
        <w:t xml:space="preserve"> Description</w:t>
      </w:r>
    </w:p>
    <w:p w14:paraId="1CEC8EB1" w14:textId="6C4ACC75" w:rsidR="0006355F" w:rsidRDefault="0053477A" w:rsidP="00E8553F">
      <w:pPr>
        <w:spacing w:before="56"/>
        <w:ind w:right="451"/>
        <w:jc w:val="both"/>
        <w:sectPr w:rsidR="0006355F">
          <w:type w:val="continuous"/>
          <w:pgSz w:w="11900" w:h="16850"/>
          <w:pgMar w:top="560" w:right="708" w:bottom="1820" w:left="708" w:header="0" w:footer="1629" w:gutter="0"/>
          <w:cols w:num="2" w:space="720" w:equalWidth="0">
            <w:col w:w="7417" w:space="16"/>
            <w:col w:w="3051"/>
          </w:cols>
        </w:sectPr>
      </w:pPr>
      <w:r>
        <w:br w:type="column"/>
      </w:r>
    </w:p>
    <w:p w14:paraId="3A2AE0F0" w14:textId="77777777" w:rsidR="0006355F" w:rsidRDefault="0006355F">
      <w:pPr>
        <w:rPr>
          <w:sz w:val="5"/>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371"/>
      </w:tblGrid>
      <w:tr w:rsidR="0006355F" w:rsidRPr="00E8553F" w14:paraId="739F80EB" w14:textId="77777777">
        <w:trPr>
          <w:trHeight w:val="364"/>
        </w:trPr>
        <w:tc>
          <w:tcPr>
            <w:tcW w:w="1839" w:type="dxa"/>
          </w:tcPr>
          <w:p w14:paraId="1A04195A" w14:textId="77777777" w:rsidR="0006355F" w:rsidRPr="00E8553F" w:rsidRDefault="0053477A">
            <w:pPr>
              <w:pStyle w:val="TableParagraph"/>
              <w:spacing w:before="59"/>
              <w:ind w:left="107" w:firstLine="0"/>
              <w:rPr>
                <w:b/>
                <w:szCs w:val="24"/>
              </w:rPr>
            </w:pPr>
            <w:r w:rsidRPr="00E8553F">
              <w:rPr>
                <w:b/>
                <w:szCs w:val="24"/>
              </w:rPr>
              <w:t>Job</w:t>
            </w:r>
            <w:r w:rsidRPr="00E8553F">
              <w:rPr>
                <w:b/>
                <w:spacing w:val="-5"/>
                <w:szCs w:val="24"/>
              </w:rPr>
              <w:t xml:space="preserve"> </w:t>
            </w:r>
            <w:r w:rsidRPr="00E8553F">
              <w:rPr>
                <w:b/>
                <w:spacing w:val="-2"/>
                <w:szCs w:val="24"/>
              </w:rPr>
              <w:t>Title</w:t>
            </w:r>
          </w:p>
        </w:tc>
        <w:tc>
          <w:tcPr>
            <w:tcW w:w="8371" w:type="dxa"/>
          </w:tcPr>
          <w:p w14:paraId="2A4D5415" w14:textId="77777777" w:rsidR="0006355F" w:rsidRPr="00E8553F" w:rsidRDefault="0053477A">
            <w:pPr>
              <w:pStyle w:val="TableParagraph"/>
              <w:spacing w:before="59"/>
              <w:ind w:left="107" w:firstLine="0"/>
              <w:rPr>
                <w:szCs w:val="24"/>
              </w:rPr>
            </w:pPr>
            <w:r w:rsidRPr="00E8553F">
              <w:rPr>
                <w:szCs w:val="24"/>
              </w:rPr>
              <w:t>EYFS</w:t>
            </w:r>
            <w:r w:rsidRPr="00E8553F">
              <w:rPr>
                <w:spacing w:val="-8"/>
                <w:szCs w:val="24"/>
              </w:rPr>
              <w:t xml:space="preserve"> </w:t>
            </w:r>
            <w:r w:rsidRPr="00E8553F">
              <w:rPr>
                <w:spacing w:val="-2"/>
                <w:szCs w:val="24"/>
              </w:rPr>
              <w:t>Teacher</w:t>
            </w:r>
          </w:p>
        </w:tc>
      </w:tr>
      <w:tr w:rsidR="0006355F" w:rsidRPr="00E8553F" w14:paraId="42C5E60D" w14:textId="77777777">
        <w:trPr>
          <w:trHeight w:val="362"/>
        </w:trPr>
        <w:tc>
          <w:tcPr>
            <w:tcW w:w="1839" w:type="dxa"/>
          </w:tcPr>
          <w:p w14:paraId="4921A8AA" w14:textId="77777777" w:rsidR="0006355F" w:rsidRPr="00E8553F" w:rsidRDefault="0053477A">
            <w:pPr>
              <w:pStyle w:val="TableParagraph"/>
              <w:spacing w:before="59"/>
              <w:ind w:left="107" w:firstLine="0"/>
              <w:rPr>
                <w:b/>
                <w:szCs w:val="24"/>
              </w:rPr>
            </w:pPr>
            <w:r w:rsidRPr="00E8553F">
              <w:rPr>
                <w:b/>
                <w:spacing w:val="-2"/>
                <w:szCs w:val="24"/>
              </w:rPr>
              <w:t>Responsible</w:t>
            </w:r>
            <w:r w:rsidRPr="00E8553F">
              <w:rPr>
                <w:b/>
                <w:spacing w:val="8"/>
                <w:szCs w:val="24"/>
              </w:rPr>
              <w:t xml:space="preserve"> </w:t>
            </w:r>
            <w:r w:rsidRPr="00E8553F">
              <w:rPr>
                <w:b/>
                <w:spacing w:val="-5"/>
                <w:szCs w:val="24"/>
              </w:rPr>
              <w:t>to</w:t>
            </w:r>
          </w:p>
        </w:tc>
        <w:tc>
          <w:tcPr>
            <w:tcW w:w="8371" w:type="dxa"/>
          </w:tcPr>
          <w:p w14:paraId="2B504DD0" w14:textId="77777777" w:rsidR="0006355F" w:rsidRPr="00E8553F" w:rsidRDefault="0053477A">
            <w:pPr>
              <w:pStyle w:val="TableParagraph"/>
              <w:spacing w:before="59"/>
              <w:ind w:left="107" w:firstLine="0"/>
              <w:rPr>
                <w:szCs w:val="24"/>
              </w:rPr>
            </w:pPr>
            <w:r w:rsidRPr="00E8553F">
              <w:rPr>
                <w:szCs w:val="24"/>
              </w:rPr>
              <w:t>Headteacher,</w:t>
            </w:r>
            <w:r w:rsidRPr="00E8553F">
              <w:rPr>
                <w:spacing w:val="-8"/>
                <w:szCs w:val="24"/>
              </w:rPr>
              <w:t xml:space="preserve"> </w:t>
            </w:r>
            <w:r w:rsidRPr="00E8553F">
              <w:rPr>
                <w:szCs w:val="24"/>
              </w:rPr>
              <w:t>The</w:t>
            </w:r>
            <w:r w:rsidRPr="00E8553F">
              <w:rPr>
                <w:spacing w:val="-5"/>
                <w:szCs w:val="24"/>
              </w:rPr>
              <w:t xml:space="preserve"> </w:t>
            </w:r>
            <w:r w:rsidRPr="00E8553F">
              <w:rPr>
                <w:szCs w:val="24"/>
              </w:rPr>
              <w:t>Governing</w:t>
            </w:r>
            <w:r w:rsidRPr="00E8553F">
              <w:rPr>
                <w:spacing w:val="-5"/>
                <w:szCs w:val="24"/>
              </w:rPr>
              <w:t xml:space="preserve"> </w:t>
            </w:r>
            <w:r w:rsidRPr="00E8553F">
              <w:rPr>
                <w:szCs w:val="24"/>
              </w:rPr>
              <w:t>Body</w:t>
            </w:r>
            <w:r w:rsidRPr="00E8553F">
              <w:rPr>
                <w:spacing w:val="-5"/>
                <w:szCs w:val="24"/>
              </w:rPr>
              <w:t xml:space="preserve"> </w:t>
            </w:r>
            <w:r w:rsidRPr="00E8553F">
              <w:rPr>
                <w:szCs w:val="24"/>
              </w:rPr>
              <w:t>and</w:t>
            </w:r>
            <w:r w:rsidRPr="00E8553F">
              <w:rPr>
                <w:spacing w:val="-7"/>
                <w:szCs w:val="24"/>
              </w:rPr>
              <w:t xml:space="preserve"> </w:t>
            </w:r>
            <w:r w:rsidRPr="00E8553F">
              <w:rPr>
                <w:szCs w:val="24"/>
              </w:rPr>
              <w:t>EYFS</w:t>
            </w:r>
            <w:r w:rsidRPr="00E8553F">
              <w:rPr>
                <w:spacing w:val="-8"/>
                <w:szCs w:val="24"/>
              </w:rPr>
              <w:t xml:space="preserve"> </w:t>
            </w:r>
            <w:r w:rsidRPr="00E8553F">
              <w:rPr>
                <w:szCs w:val="24"/>
              </w:rPr>
              <w:t>Phase</w:t>
            </w:r>
            <w:r w:rsidRPr="00E8553F">
              <w:rPr>
                <w:spacing w:val="-9"/>
                <w:szCs w:val="24"/>
              </w:rPr>
              <w:t xml:space="preserve"> </w:t>
            </w:r>
            <w:r w:rsidRPr="00E8553F">
              <w:rPr>
                <w:spacing w:val="-2"/>
                <w:szCs w:val="24"/>
              </w:rPr>
              <w:t>Leader</w:t>
            </w:r>
          </w:p>
        </w:tc>
      </w:tr>
      <w:tr w:rsidR="0006355F" w:rsidRPr="00E8553F" w14:paraId="25CED9B7" w14:textId="77777777">
        <w:trPr>
          <w:trHeight w:val="854"/>
        </w:trPr>
        <w:tc>
          <w:tcPr>
            <w:tcW w:w="1839" w:type="dxa"/>
          </w:tcPr>
          <w:p w14:paraId="3D17511F" w14:textId="77777777" w:rsidR="0006355F" w:rsidRPr="00E8553F" w:rsidRDefault="0053477A">
            <w:pPr>
              <w:pStyle w:val="TableParagraph"/>
              <w:spacing w:before="62"/>
              <w:ind w:left="107" w:firstLine="0"/>
              <w:rPr>
                <w:b/>
                <w:szCs w:val="24"/>
              </w:rPr>
            </w:pPr>
            <w:r w:rsidRPr="00E8553F">
              <w:rPr>
                <w:b/>
                <w:szCs w:val="24"/>
              </w:rPr>
              <w:t>Job</w:t>
            </w:r>
            <w:r w:rsidRPr="00E8553F">
              <w:rPr>
                <w:b/>
                <w:spacing w:val="-5"/>
                <w:szCs w:val="24"/>
              </w:rPr>
              <w:t xml:space="preserve"> </w:t>
            </w:r>
            <w:r w:rsidRPr="00E8553F">
              <w:rPr>
                <w:b/>
                <w:spacing w:val="-2"/>
                <w:szCs w:val="24"/>
              </w:rPr>
              <w:t>Purpose</w:t>
            </w:r>
          </w:p>
        </w:tc>
        <w:tc>
          <w:tcPr>
            <w:tcW w:w="8371" w:type="dxa"/>
          </w:tcPr>
          <w:p w14:paraId="428FE848" w14:textId="77777777" w:rsidR="0006355F" w:rsidRPr="00E8553F" w:rsidRDefault="0053477A">
            <w:pPr>
              <w:pStyle w:val="TableParagraph"/>
              <w:spacing w:before="62"/>
              <w:ind w:left="107" w:right="107" w:firstLine="0"/>
              <w:jc w:val="both"/>
              <w:rPr>
                <w:szCs w:val="24"/>
              </w:rPr>
            </w:pPr>
            <w:r w:rsidRPr="00E8553F">
              <w:rPr>
                <w:szCs w:val="24"/>
              </w:rPr>
              <w:t>The</w:t>
            </w:r>
            <w:r w:rsidRPr="00E8553F">
              <w:rPr>
                <w:spacing w:val="-4"/>
                <w:szCs w:val="24"/>
              </w:rPr>
              <w:t xml:space="preserve"> </w:t>
            </w:r>
            <w:r w:rsidRPr="00E8553F">
              <w:rPr>
                <w:szCs w:val="24"/>
              </w:rPr>
              <w:t>successful</w:t>
            </w:r>
            <w:r w:rsidRPr="00E8553F">
              <w:rPr>
                <w:spacing w:val="-2"/>
                <w:szCs w:val="24"/>
              </w:rPr>
              <w:t xml:space="preserve"> </w:t>
            </w:r>
            <w:r w:rsidRPr="00E8553F">
              <w:rPr>
                <w:szCs w:val="24"/>
              </w:rPr>
              <w:t>candidate</w:t>
            </w:r>
            <w:r w:rsidRPr="00E8553F">
              <w:rPr>
                <w:spacing w:val="-4"/>
                <w:szCs w:val="24"/>
              </w:rPr>
              <w:t xml:space="preserve"> </w:t>
            </w:r>
            <w:r w:rsidRPr="00E8553F">
              <w:rPr>
                <w:szCs w:val="24"/>
              </w:rPr>
              <w:t>will</w:t>
            </w:r>
            <w:r w:rsidRPr="00E8553F">
              <w:rPr>
                <w:spacing w:val="-1"/>
                <w:szCs w:val="24"/>
              </w:rPr>
              <w:t xml:space="preserve"> </w:t>
            </w:r>
            <w:r w:rsidRPr="00E8553F">
              <w:rPr>
                <w:szCs w:val="24"/>
              </w:rPr>
              <w:t>be</w:t>
            </w:r>
            <w:r w:rsidRPr="00E8553F">
              <w:rPr>
                <w:spacing w:val="-4"/>
                <w:szCs w:val="24"/>
              </w:rPr>
              <w:t xml:space="preserve"> </w:t>
            </w:r>
            <w:r w:rsidRPr="00E8553F">
              <w:rPr>
                <w:szCs w:val="24"/>
              </w:rPr>
              <w:t>expected</w:t>
            </w:r>
            <w:r w:rsidRPr="00E8553F">
              <w:rPr>
                <w:spacing w:val="-3"/>
                <w:szCs w:val="24"/>
              </w:rPr>
              <w:t xml:space="preserve"> </w:t>
            </w:r>
            <w:r w:rsidRPr="00E8553F">
              <w:rPr>
                <w:szCs w:val="24"/>
              </w:rPr>
              <w:t>to</w:t>
            </w:r>
            <w:r w:rsidRPr="00E8553F">
              <w:rPr>
                <w:spacing w:val="-3"/>
                <w:szCs w:val="24"/>
              </w:rPr>
              <w:t xml:space="preserve"> </w:t>
            </w:r>
            <w:r w:rsidRPr="00E8553F">
              <w:rPr>
                <w:szCs w:val="24"/>
              </w:rPr>
              <w:t>carry</w:t>
            </w:r>
            <w:r w:rsidRPr="00E8553F">
              <w:rPr>
                <w:spacing w:val="-3"/>
                <w:szCs w:val="24"/>
              </w:rPr>
              <w:t xml:space="preserve"> </w:t>
            </w:r>
            <w:r w:rsidRPr="00E8553F">
              <w:rPr>
                <w:szCs w:val="24"/>
              </w:rPr>
              <w:t>out</w:t>
            </w:r>
            <w:r w:rsidRPr="00E8553F">
              <w:rPr>
                <w:spacing w:val="-3"/>
                <w:szCs w:val="24"/>
              </w:rPr>
              <w:t xml:space="preserve"> </w:t>
            </w:r>
            <w:r w:rsidRPr="00E8553F">
              <w:rPr>
                <w:szCs w:val="24"/>
              </w:rPr>
              <w:t>the</w:t>
            </w:r>
            <w:r w:rsidRPr="00E8553F">
              <w:rPr>
                <w:spacing w:val="-6"/>
                <w:szCs w:val="24"/>
              </w:rPr>
              <w:t xml:space="preserve"> </w:t>
            </w:r>
            <w:r w:rsidRPr="00E8553F">
              <w:rPr>
                <w:szCs w:val="24"/>
              </w:rPr>
              <w:t>duties</w:t>
            </w:r>
            <w:r w:rsidRPr="00E8553F">
              <w:rPr>
                <w:spacing w:val="-5"/>
                <w:szCs w:val="24"/>
              </w:rPr>
              <w:t xml:space="preserve"> </w:t>
            </w:r>
            <w:r w:rsidRPr="00E8553F">
              <w:rPr>
                <w:szCs w:val="24"/>
              </w:rPr>
              <w:t>of</w:t>
            </w:r>
            <w:r w:rsidRPr="00E8553F">
              <w:rPr>
                <w:spacing w:val="-5"/>
                <w:szCs w:val="24"/>
              </w:rPr>
              <w:t xml:space="preserve"> </w:t>
            </w:r>
            <w:r w:rsidRPr="00E8553F">
              <w:rPr>
                <w:szCs w:val="24"/>
              </w:rPr>
              <w:t>a</w:t>
            </w:r>
            <w:r w:rsidRPr="00E8553F">
              <w:rPr>
                <w:spacing w:val="-3"/>
                <w:szCs w:val="24"/>
              </w:rPr>
              <w:t xml:space="preserve"> </w:t>
            </w:r>
            <w:r w:rsidRPr="00E8553F">
              <w:rPr>
                <w:szCs w:val="24"/>
              </w:rPr>
              <w:t>teacher</w:t>
            </w:r>
            <w:r w:rsidRPr="00E8553F">
              <w:rPr>
                <w:spacing w:val="-3"/>
                <w:szCs w:val="24"/>
              </w:rPr>
              <w:t xml:space="preserve"> </w:t>
            </w:r>
            <w:r w:rsidRPr="00E8553F">
              <w:rPr>
                <w:szCs w:val="24"/>
              </w:rPr>
              <w:t>in</w:t>
            </w:r>
            <w:r w:rsidRPr="00E8553F">
              <w:rPr>
                <w:spacing w:val="-3"/>
                <w:szCs w:val="24"/>
              </w:rPr>
              <w:t xml:space="preserve"> </w:t>
            </w:r>
            <w:r w:rsidRPr="00E8553F">
              <w:rPr>
                <w:szCs w:val="24"/>
              </w:rPr>
              <w:t>accordance</w:t>
            </w:r>
            <w:r w:rsidRPr="00E8553F">
              <w:rPr>
                <w:spacing w:val="-5"/>
                <w:szCs w:val="24"/>
              </w:rPr>
              <w:t xml:space="preserve"> </w:t>
            </w:r>
            <w:r w:rsidRPr="00E8553F">
              <w:rPr>
                <w:szCs w:val="24"/>
              </w:rPr>
              <w:t>with</w:t>
            </w:r>
            <w:r w:rsidRPr="00E8553F">
              <w:rPr>
                <w:spacing w:val="-3"/>
                <w:szCs w:val="24"/>
              </w:rPr>
              <w:t xml:space="preserve"> </w:t>
            </w:r>
            <w:r w:rsidRPr="00E8553F">
              <w:rPr>
                <w:szCs w:val="24"/>
              </w:rPr>
              <w:t>the Teachers Pay and Conditions Document and other relevant statutory provisions, and to carry out other such associated duties as are reasonably assigned by the Head teacher.</w:t>
            </w:r>
          </w:p>
        </w:tc>
      </w:tr>
      <w:tr w:rsidR="0006355F" w:rsidRPr="00E8553F" w14:paraId="006B3113" w14:textId="77777777">
        <w:trPr>
          <w:trHeight w:val="2870"/>
        </w:trPr>
        <w:tc>
          <w:tcPr>
            <w:tcW w:w="1839" w:type="dxa"/>
          </w:tcPr>
          <w:p w14:paraId="0B8306DE" w14:textId="77777777" w:rsidR="0006355F" w:rsidRPr="00E8553F" w:rsidRDefault="0053477A">
            <w:pPr>
              <w:pStyle w:val="TableParagraph"/>
              <w:spacing w:before="59"/>
              <w:ind w:left="107" w:firstLine="0"/>
              <w:rPr>
                <w:b/>
                <w:szCs w:val="24"/>
              </w:rPr>
            </w:pPr>
            <w:r w:rsidRPr="00E8553F">
              <w:rPr>
                <w:b/>
                <w:spacing w:val="-2"/>
                <w:szCs w:val="24"/>
              </w:rPr>
              <w:t>Professional Responsibilities</w:t>
            </w:r>
          </w:p>
        </w:tc>
        <w:tc>
          <w:tcPr>
            <w:tcW w:w="8371" w:type="dxa"/>
          </w:tcPr>
          <w:p w14:paraId="3CAB2DC4" w14:textId="77777777" w:rsidR="0006355F" w:rsidRPr="00E8553F" w:rsidRDefault="0053477A">
            <w:pPr>
              <w:pStyle w:val="TableParagraph"/>
              <w:numPr>
                <w:ilvl w:val="0"/>
                <w:numId w:val="5"/>
              </w:numPr>
              <w:tabs>
                <w:tab w:val="left" w:pos="467"/>
              </w:tabs>
              <w:spacing w:before="60"/>
              <w:ind w:right="109"/>
              <w:jc w:val="both"/>
              <w:rPr>
                <w:szCs w:val="24"/>
              </w:rPr>
            </w:pPr>
            <w:r w:rsidRPr="00E8553F">
              <w:rPr>
                <w:szCs w:val="24"/>
              </w:rPr>
              <w:t>Implement and deliver an appropriately broad, balanced, relevant and inspiring curriculum for pupils, incorporating the areas of learning for Early Years Foundation Stage in line with the policies of the school and national directives.</w:t>
            </w:r>
          </w:p>
          <w:p w14:paraId="0E079E1C" w14:textId="77777777" w:rsidR="0006355F" w:rsidRPr="00E8553F" w:rsidRDefault="0053477A">
            <w:pPr>
              <w:pStyle w:val="TableParagraph"/>
              <w:numPr>
                <w:ilvl w:val="0"/>
                <w:numId w:val="5"/>
              </w:numPr>
              <w:tabs>
                <w:tab w:val="left" w:pos="467"/>
              </w:tabs>
              <w:spacing w:before="1"/>
              <w:ind w:right="109"/>
              <w:jc w:val="both"/>
              <w:rPr>
                <w:szCs w:val="24"/>
              </w:rPr>
            </w:pPr>
            <w:r w:rsidRPr="00E8553F">
              <w:rPr>
                <w:szCs w:val="24"/>
              </w:rPr>
              <w:t>Facilitate, support and monitor the overall progress and development of EYFS pupils and designated groups of pupils.</w:t>
            </w:r>
          </w:p>
          <w:p w14:paraId="55494CD8" w14:textId="77777777" w:rsidR="0006355F" w:rsidRPr="00E8553F" w:rsidRDefault="0053477A">
            <w:pPr>
              <w:pStyle w:val="TableParagraph"/>
              <w:numPr>
                <w:ilvl w:val="0"/>
                <w:numId w:val="5"/>
              </w:numPr>
              <w:tabs>
                <w:tab w:val="left" w:pos="466"/>
              </w:tabs>
              <w:spacing w:line="253" w:lineRule="exact"/>
              <w:ind w:left="466" w:hanging="359"/>
              <w:jc w:val="both"/>
              <w:rPr>
                <w:szCs w:val="24"/>
              </w:rPr>
            </w:pPr>
            <w:r w:rsidRPr="00E8553F">
              <w:rPr>
                <w:szCs w:val="24"/>
              </w:rPr>
              <w:t>Prepare</w:t>
            </w:r>
            <w:r w:rsidRPr="00E8553F">
              <w:rPr>
                <w:spacing w:val="-8"/>
                <w:szCs w:val="24"/>
              </w:rPr>
              <w:t xml:space="preserve"> </w:t>
            </w:r>
            <w:r w:rsidRPr="00E8553F">
              <w:rPr>
                <w:szCs w:val="24"/>
              </w:rPr>
              <w:t>and</w:t>
            </w:r>
            <w:r w:rsidRPr="00E8553F">
              <w:rPr>
                <w:spacing w:val="-6"/>
                <w:szCs w:val="24"/>
              </w:rPr>
              <w:t xml:space="preserve"> </w:t>
            </w:r>
            <w:r w:rsidRPr="00E8553F">
              <w:rPr>
                <w:szCs w:val="24"/>
              </w:rPr>
              <w:t>implement</w:t>
            </w:r>
            <w:r w:rsidRPr="00E8553F">
              <w:rPr>
                <w:spacing w:val="-7"/>
                <w:szCs w:val="24"/>
              </w:rPr>
              <w:t xml:space="preserve"> </w:t>
            </w:r>
            <w:r w:rsidRPr="00E8553F">
              <w:rPr>
                <w:szCs w:val="24"/>
              </w:rPr>
              <w:t>support</w:t>
            </w:r>
            <w:r w:rsidRPr="00E8553F">
              <w:rPr>
                <w:spacing w:val="-6"/>
                <w:szCs w:val="24"/>
              </w:rPr>
              <w:t xml:space="preserve"> </w:t>
            </w:r>
            <w:r w:rsidRPr="00E8553F">
              <w:rPr>
                <w:szCs w:val="24"/>
              </w:rPr>
              <w:t>plans</w:t>
            </w:r>
            <w:r w:rsidRPr="00E8553F">
              <w:rPr>
                <w:spacing w:val="-9"/>
                <w:szCs w:val="24"/>
              </w:rPr>
              <w:t xml:space="preserve"> </w:t>
            </w:r>
            <w:r w:rsidRPr="00E8553F">
              <w:rPr>
                <w:szCs w:val="24"/>
              </w:rPr>
              <w:t>for</w:t>
            </w:r>
            <w:r w:rsidRPr="00E8553F">
              <w:rPr>
                <w:spacing w:val="-6"/>
                <w:szCs w:val="24"/>
              </w:rPr>
              <w:t xml:space="preserve"> </w:t>
            </w:r>
            <w:r w:rsidRPr="00E8553F">
              <w:rPr>
                <w:szCs w:val="24"/>
              </w:rPr>
              <w:t>individual</w:t>
            </w:r>
            <w:r w:rsidRPr="00E8553F">
              <w:rPr>
                <w:spacing w:val="-7"/>
                <w:szCs w:val="24"/>
              </w:rPr>
              <w:t xml:space="preserve"> </w:t>
            </w:r>
            <w:r w:rsidRPr="00E8553F">
              <w:rPr>
                <w:spacing w:val="-2"/>
                <w:szCs w:val="24"/>
              </w:rPr>
              <w:t>pupils.</w:t>
            </w:r>
          </w:p>
          <w:p w14:paraId="7815EEE7" w14:textId="77777777" w:rsidR="0006355F" w:rsidRPr="00E8553F" w:rsidRDefault="0053477A">
            <w:pPr>
              <w:pStyle w:val="TableParagraph"/>
              <w:numPr>
                <w:ilvl w:val="0"/>
                <w:numId w:val="5"/>
              </w:numPr>
              <w:tabs>
                <w:tab w:val="left" w:pos="467"/>
              </w:tabs>
              <w:spacing w:before="2"/>
              <w:ind w:right="97"/>
              <w:rPr>
                <w:szCs w:val="24"/>
              </w:rPr>
            </w:pPr>
            <w:r w:rsidRPr="00E8553F">
              <w:rPr>
                <w:szCs w:val="24"/>
              </w:rPr>
              <w:t>Foster</w:t>
            </w:r>
            <w:r w:rsidRPr="00E8553F">
              <w:rPr>
                <w:spacing w:val="40"/>
                <w:szCs w:val="24"/>
              </w:rPr>
              <w:t xml:space="preserve"> </w:t>
            </w:r>
            <w:r w:rsidRPr="00E8553F">
              <w:rPr>
                <w:szCs w:val="24"/>
              </w:rPr>
              <w:t>a</w:t>
            </w:r>
            <w:r w:rsidRPr="00E8553F">
              <w:rPr>
                <w:spacing w:val="40"/>
                <w:szCs w:val="24"/>
              </w:rPr>
              <w:t xml:space="preserve"> </w:t>
            </w:r>
            <w:r w:rsidRPr="00E8553F">
              <w:rPr>
                <w:szCs w:val="24"/>
              </w:rPr>
              <w:t>learning</w:t>
            </w:r>
            <w:r w:rsidRPr="00E8553F">
              <w:rPr>
                <w:spacing w:val="40"/>
                <w:szCs w:val="24"/>
              </w:rPr>
              <w:t xml:space="preserve"> </w:t>
            </w:r>
            <w:r w:rsidRPr="00E8553F">
              <w:rPr>
                <w:szCs w:val="24"/>
              </w:rPr>
              <w:t>environment</w:t>
            </w:r>
            <w:r w:rsidRPr="00E8553F">
              <w:rPr>
                <w:spacing w:val="40"/>
                <w:szCs w:val="24"/>
              </w:rPr>
              <w:t xml:space="preserve"> </w:t>
            </w:r>
            <w:r w:rsidRPr="00E8553F">
              <w:rPr>
                <w:szCs w:val="24"/>
              </w:rPr>
              <w:t>and</w:t>
            </w:r>
            <w:r w:rsidRPr="00E8553F">
              <w:rPr>
                <w:spacing w:val="40"/>
                <w:szCs w:val="24"/>
              </w:rPr>
              <w:t xml:space="preserve"> </w:t>
            </w:r>
            <w:r w:rsidRPr="00E8553F">
              <w:rPr>
                <w:szCs w:val="24"/>
              </w:rPr>
              <w:t>educational</w:t>
            </w:r>
            <w:r w:rsidRPr="00E8553F">
              <w:rPr>
                <w:spacing w:val="40"/>
                <w:szCs w:val="24"/>
              </w:rPr>
              <w:t xml:space="preserve"> </w:t>
            </w:r>
            <w:r w:rsidRPr="00E8553F">
              <w:rPr>
                <w:szCs w:val="24"/>
              </w:rPr>
              <w:t>experience</w:t>
            </w:r>
            <w:r w:rsidRPr="00E8553F">
              <w:rPr>
                <w:spacing w:val="40"/>
                <w:szCs w:val="24"/>
              </w:rPr>
              <w:t xml:space="preserve"> </w:t>
            </w:r>
            <w:r w:rsidRPr="00E8553F">
              <w:rPr>
                <w:szCs w:val="24"/>
              </w:rPr>
              <w:t>which</w:t>
            </w:r>
            <w:r w:rsidRPr="00E8553F">
              <w:rPr>
                <w:spacing w:val="40"/>
                <w:szCs w:val="24"/>
              </w:rPr>
              <w:t xml:space="preserve"> </w:t>
            </w:r>
            <w:r w:rsidRPr="00E8553F">
              <w:rPr>
                <w:szCs w:val="24"/>
              </w:rPr>
              <w:t>provides</w:t>
            </w:r>
            <w:r w:rsidRPr="00E8553F">
              <w:rPr>
                <w:spacing w:val="40"/>
                <w:szCs w:val="24"/>
              </w:rPr>
              <w:t xml:space="preserve"> </w:t>
            </w:r>
            <w:r w:rsidRPr="00E8553F">
              <w:rPr>
                <w:szCs w:val="24"/>
              </w:rPr>
              <w:t>pupils</w:t>
            </w:r>
            <w:r w:rsidRPr="00E8553F">
              <w:rPr>
                <w:spacing w:val="40"/>
                <w:szCs w:val="24"/>
              </w:rPr>
              <w:t xml:space="preserve"> </w:t>
            </w:r>
            <w:r w:rsidRPr="00E8553F">
              <w:rPr>
                <w:szCs w:val="24"/>
              </w:rPr>
              <w:t>with</w:t>
            </w:r>
            <w:r w:rsidRPr="00E8553F">
              <w:rPr>
                <w:spacing w:val="40"/>
                <w:szCs w:val="24"/>
              </w:rPr>
              <w:t xml:space="preserve"> </w:t>
            </w:r>
            <w:r w:rsidRPr="00E8553F">
              <w:rPr>
                <w:szCs w:val="24"/>
              </w:rPr>
              <w:t>the opportunity to develop and fulfil their individual potential.</w:t>
            </w:r>
          </w:p>
          <w:p w14:paraId="7C7B1E75" w14:textId="77777777" w:rsidR="0006355F" w:rsidRPr="00E8553F" w:rsidRDefault="0053477A">
            <w:pPr>
              <w:pStyle w:val="TableParagraph"/>
              <w:numPr>
                <w:ilvl w:val="0"/>
                <w:numId w:val="5"/>
              </w:numPr>
              <w:tabs>
                <w:tab w:val="left" w:pos="467"/>
              </w:tabs>
              <w:ind w:right="111"/>
              <w:rPr>
                <w:szCs w:val="24"/>
              </w:rPr>
            </w:pPr>
            <w:r w:rsidRPr="00E8553F">
              <w:rPr>
                <w:szCs w:val="24"/>
              </w:rPr>
              <w:t>Share in the development and review of the EYFS curriculum, teaching materials, methods of teaching and assessment in collaboration with the wider EYFS team and EYFS Lead.</w:t>
            </w:r>
          </w:p>
          <w:p w14:paraId="1A4C692A" w14:textId="77777777" w:rsidR="0006355F" w:rsidRPr="00E8553F" w:rsidRDefault="0053477A">
            <w:pPr>
              <w:pStyle w:val="TableParagraph"/>
              <w:numPr>
                <w:ilvl w:val="0"/>
                <w:numId w:val="5"/>
              </w:numPr>
              <w:tabs>
                <w:tab w:val="left" w:pos="467"/>
              </w:tabs>
              <w:spacing w:line="253" w:lineRule="exact"/>
              <w:rPr>
                <w:szCs w:val="24"/>
              </w:rPr>
            </w:pPr>
            <w:r w:rsidRPr="00E8553F">
              <w:rPr>
                <w:szCs w:val="24"/>
              </w:rPr>
              <w:t>Support</w:t>
            </w:r>
            <w:r w:rsidRPr="00E8553F">
              <w:rPr>
                <w:spacing w:val="-9"/>
                <w:szCs w:val="24"/>
              </w:rPr>
              <w:t xml:space="preserve"> </w:t>
            </w:r>
            <w:r w:rsidRPr="00E8553F">
              <w:rPr>
                <w:szCs w:val="24"/>
              </w:rPr>
              <w:t>and</w:t>
            </w:r>
            <w:r w:rsidRPr="00E8553F">
              <w:rPr>
                <w:spacing w:val="-8"/>
                <w:szCs w:val="24"/>
              </w:rPr>
              <w:t xml:space="preserve"> </w:t>
            </w:r>
            <w:r w:rsidRPr="00E8553F">
              <w:rPr>
                <w:szCs w:val="24"/>
              </w:rPr>
              <w:t>contribute</w:t>
            </w:r>
            <w:r w:rsidRPr="00E8553F">
              <w:rPr>
                <w:spacing w:val="-9"/>
                <w:szCs w:val="24"/>
              </w:rPr>
              <w:t xml:space="preserve"> </w:t>
            </w:r>
            <w:r w:rsidRPr="00E8553F">
              <w:rPr>
                <w:szCs w:val="24"/>
              </w:rPr>
              <w:t>to</w:t>
            </w:r>
            <w:r w:rsidRPr="00E8553F">
              <w:rPr>
                <w:spacing w:val="-8"/>
                <w:szCs w:val="24"/>
              </w:rPr>
              <w:t xml:space="preserve"> </w:t>
            </w:r>
            <w:r w:rsidRPr="00E8553F">
              <w:rPr>
                <w:szCs w:val="24"/>
              </w:rPr>
              <w:t>the</w:t>
            </w:r>
            <w:r w:rsidRPr="00E8553F">
              <w:rPr>
                <w:spacing w:val="-11"/>
                <w:szCs w:val="24"/>
              </w:rPr>
              <w:t xml:space="preserve"> </w:t>
            </w:r>
            <w:r w:rsidRPr="00E8553F">
              <w:rPr>
                <w:szCs w:val="24"/>
              </w:rPr>
              <w:t>school’s</w:t>
            </w:r>
            <w:r w:rsidRPr="00E8553F">
              <w:rPr>
                <w:spacing w:val="-10"/>
                <w:szCs w:val="24"/>
              </w:rPr>
              <w:t xml:space="preserve"> </w:t>
            </w:r>
            <w:r w:rsidRPr="00E8553F">
              <w:rPr>
                <w:szCs w:val="24"/>
              </w:rPr>
              <w:t>responsibility</w:t>
            </w:r>
            <w:r w:rsidRPr="00E8553F">
              <w:rPr>
                <w:spacing w:val="-8"/>
                <w:szCs w:val="24"/>
              </w:rPr>
              <w:t xml:space="preserve"> </w:t>
            </w:r>
            <w:r w:rsidRPr="00E8553F">
              <w:rPr>
                <w:szCs w:val="24"/>
              </w:rPr>
              <w:t>for</w:t>
            </w:r>
            <w:r w:rsidRPr="00E8553F">
              <w:rPr>
                <w:spacing w:val="-5"/>
                <w:szCs w:val="24"/>
              </w:rPr>
              <w:t xml:space="preserve"> </w:t>
            </w:r>
            <w:r w:rsidRPr="00E8553F">
              <w:rPr>
                <w:szCs w:val="24"/>
              </w:rPr>
              <w:t>safeguarding</w:t>
            </w:r>
            <w:r w:rsidRPr="00E8553F">
              <w:rPr>
                <w:spacing w:val="-9"/>
                <w:szCs w:val="24"/>
              </w:rPr>
              <w:t xml:space="preserve"> </w:t>
            </w:r>
            <w:r w:rsidRPr="00E8553F">
              <w:rPr>
                <w:spacing w:val="-2"/>
                <w:szCs w:val="24"/>
              </w:rPr>
              <w:t>children.</w:t>
            </w:r>
          </w:p>
        </w:tc>
      </w:tr>
      <w:tr w:rsidR="0006355F" w:rsidRPr="00E8553F" w14:paraId="3B8AC347" w14:textId="77777777">
        <w:trPr>
          <w:trHeight w:val="2114"/>
        </w:trPr>
        <w:tc>
          <w:tcPr>
            <w:tcW w:w="1839" w:type="dxa"/>
          </w:tcPr>
          <w:p w14:paraId="2B465DF3" w14:textId="77777777" w:rsidR="0006355F" w:rsidRPr="00E8553F" w:rsidRDefault="0053477A">
            <w:pPr>
              <w:pStyle w:val="TableParagraph"/>
              <w:spacing w:before="59"/>
              <w:ind w:left="107" w:firstLine="0"/>
              <w:rPr>
                <w:b/>
                <w:szCs w:val="24"/>
              </w:rPr>
            </w:pPr>
            <w:r w:rsidRPr="00E8553F">
              <w:rPr>
                <w:b/>
                <w:spacing w:val="-2"/>
                <w:szCs w:val="24"/>
              </w:rPr>
              <w:t>Responsible</w:t>
            </w:r>
            <w:r w:rsidRPr="00E8553F">
              <w:rPr>
                <w:b/>
                <w:spacing w:val="8"/>
                <w:szCs w:val="24"/>
              </w:rPr>
              <w:t xml:space="preserve"> </w:t>
            </w:r>
            <w:r w:rsidRPr="00E8553F">
              <w:rPr>
                <w:b/>
                <w:spacing w:val="-5"/>
                <w:szCs w:val="24"/>
              </w:rPr>
              <w:t>for</w:t>
            </w:r>
          </w:p>
        </w:tc>
        <w:tc>
          <w:tcPr>
            <w:tcW w:w="8371" w:type="dxa"/>
          </w:tcPr>
          <w:p w14:paraId="1B339DDE" w14:textId="77777777" w:rsidR="0006355F" w:rsidRPr="00E8553F" w:rsidRDefault="0053477A">
            <w:pPr>
              <w:pStyle w:val="TableParagraph"/>
              <w:numPr>
                <w:ilvl w:val="0"/>
                <w:numId w:val="4"/>
              </w:numPr>
              <w:tabs>
                <w:tab w:val="left" w:pos="467"/>
              </w:tabs>
              <w:ind w:right="102"/>
              <w:jc w:val="both"/>
              <w:rPr>
                <w:szCs w:val="24"/>
              </w:rPr>
            </w:pPr>
            <w:r w:rsidRPr="00E8553F">
              <w:rPr>
                <w:szCs w:val="24"/>
              </w:rPr>
              <w:t>Closely liaise with parents, carers and other professionals within the Early Years Foundation Stage,</w:t>
            </w:r>
            <w:r w:rsidRPr="00E8553F">
              <w:rPr>
                <w:spacing w:val="-1"/>
                <w:szCs w:val="24"/>
              </w:rPr>
              <w:t xml:space="preserve"> </w:t>
            </w:r>
            <w:r w:rsidRPr="00E8553F">
              <w:rPr>
                <w:szCs w:val="24"/>
              </w:rPr>
              <w:t>and</w:t>
            </w:r>
            <w:r w:rsidRPr="00E8553F">
              <w:rPr>
                <w:spacing w:val="-1"/>
                <w:szCs w:val="24"/>
              </w:rPr>
              <w:t xml:space="preserve"> </w:t>
            </w:r>
            <w:r w:rsidRPr="00E8553F">
              <w:rPr>
                <w:szCs w:val="24"/>
              </w:rPr>
              <w:t>the</w:t>
            </w:r>
            <w:r w:rsidRPr="00E8553F">
              <w:rPr>
                <w:spacing w:val="-3"/>
                <w:szCs w:val="24"/>
              </w:rPr>
              <w:t xml:space="preserve"> </w:t>
            </w:r>
            <w:r w:rsidRPr="00E8553F">
              <w:rPr>
                <w:szCs w:val="24"/>
              </w:rPr>
              <w:t>wider school,</w:t>
            </w:r>
            <w:r w:rsidRPr="00E8553F">
              <w:rPr>
                <w:spacing w:val="-1"/>
                <w:szCs w:val="24"/>
              </w:rPr>
              <w:t xml:space="preserve"> </w:t>
            </w:r>
            <w:r w:rsidRPr="00E8553F">
              <w:rPr>
                <w:szCs w:val="24"/>
              </w:rPr>
              <w:t>including</w:t>
            </w:r>
            <w:r w:rsidRPr="00E8553F">
              <w:rPr>
                <w:spacing w:val="-2"/>
                <w:szCs w:val="24"/>
              </w:rPr>
              <w:t xml:space="preserve"> </w:t>
            </w:r>
            <w:r w:rsidRPr="00E8553F">
              <w:rPr>
                <w:szCs w:val="24"/>
              </w:rPr>
              <w:t>fellow staff,</w:t>
            </w:r>
            <w:r w:rsidRPr="00E8553F">
              <w:rPr>
                <w:spacing w:val="-1"/>
                <w:szCs w:val="24"/>
              </w:rPr>
              <w:t xml:space="preserve"> </w:t>
            </w:r>
            <w:r w:rsidRPr="00E8553F">
              <w:rPr>
                <w:szCs w:val="24"/>
              </w:rPr>
              <w:t>subject</w:t>
            </w:r>
            <w:r w:rsidRPr="00E8553F">
              <w:rPr>
                <w:spacing w:val="-1"/>
                <w:szCs w:val="24"/>
              </w:rPr>
              <w:t xml:space="preserve"> </w:t>
            </w:r>
            <w:r w:rsidRPr="00E8553F">
              <w:rPr>
                <w:szCs w:val="24"/>
              </w:rPr>
              <w:t>leaders</w:t>
            </w:r>
            <w:r w:rsidRPr="00E8553F">
              <w:rPr>
                <w:spacing w:val="-3"/>
                <w:szCs w:val="24"/>
              </w:rPr>
              <w:t xml:space="preserve"> </w:t>
            </w:r>
            <w:r w:rsidRPr="00E8553F">
              <w:rPr>
                <w:szCs w:val="24"/>
              </w:rPr>
              <w:t>and</w:t>
            </w:r>
            <w:r w:rsidRPr="00E8553F">
              <w:rPr>
                <w:spacing w:val="-1"/>
                <w:szCs w:val="24"/>
              </w:rPr>
              <w:t xml:space="preserve"> </w:t>
            </w:r>
            <w:r w:rsidRPr="00E8553F">
              <w:rPr>
                <w:szCs w:val="24"/>
              </w:rPr>
              <w:t>colleagues</w:t>
            </w:r>
            <w:r w:rsidRPr="00E8553F">
              <w:rPr>
                <w:spacing w:val="-3"/>
                <w:szCs w:val="24"/>
              </w:rPr>
              <w:t xml:space="preserve"> </w:t>
            </w:r>
            <w:r w:rsidRPr="00E8553F">
              <w:rPr>
                <w:szCs w:val="24"/>
              </w:rPr>
              <w:t>from external agencies</w:t>
            </w:r>
            <w:r w:rsidRPr="00E8553F">
              <w:rPr>
                <w:spacing w:val="-7"/>
                <w:szCs w:val="24"/>
              </w:rPr>
              <w:t xml:space="preserve"> </w:t>
            </w:r>
            <w:r w:rsidRPr="00E8553F">
              <w:rPr>
                <w:szCs w:val="24"/>
              </w:rPr>
              <w:t>(for</w:t>
            </w:r>
            <w:r w:rsidRPr="00E8553F">
              <w:rPr>
                <w:spacing w:val="-6"/>
                <w:szCs w:val="24"/>
              </w:rPr>
              <w:t xml:space="preserve"> </w:t>
            </w:r>
            <w:r w:rsidRPr="00E8553F">
              <w:rPr>
                <w:szCs w:val="24"/>
              </w:rPr>
              <w:t>example,</w:t>
            </w:r>
            <w:r w:rsidRPr="00E8553F">
              <w:rPr>
                <w:spacing w:val="-6"/>
                <w:szCs w:val="24"/>
              </w:rPr>
              <w:t xml:space="preserve"> </w:t>
            </w:r>
            <w:r w:rsidRPr="00E8553F">
              <w:rPr>
                <w:szCs w:val="24"/>
              </w:rPr>
              <w:t>specialist</w:t>
            </w:r>
            <w:r w:rsidRPr="00E8553F">
              <w:rPr>
                <w:spacing w:val="-6"/>
                <w:szCs w:val="24"/>
              </w:rPr>
              <w:t xml:space="preserve"> </w:t>
            </w:r>
            <w:r w:rsidRPr="00E8553F">
              <w:rPr>
                <w:szCs w:val="24"/>
              </w:rPr>
              <w:t>teachers</w:t>
            </w:r>
            <w:r w:rsidRPr="00E8553F">
              <w:rPr>
                <w:spacing w:val="-7"/>
                <w:szCs w:val="24"/>
              </w:rPr>
              <w:t xml:space="preserve"> </w:t>
            </w:r>
            <w:r w:rsidRPr="00E8553F">
              <w:rPr>
                <w:szCs w:val="24"/>
              </w:rPr>
              <w:t>from</w:t>
            </w:r>
            <w:r w:rsidRPr="00E8553F">
              <w:rPr>
                <w:spacing w:val="-7"/>
                <w:szCs w:val="24"/>
              </w:rPr>
              <w:t xml:space="preserve"> </w:t>
            </w:r>
            <w:r w:rsidRPr="00E8553F">
              <w:rPr>
                <w:szCs w:val="24"/>
              </w:rPr>
              <w:t>the</w:t>
            </w:r>
            <w:r w:rsidRPr="00E8553F">
              <w:rPr>
                <w:spacing w:val="-7"/>
                <w:szCs w:val="24"/>
              </w:rPr>
              <w:t xml:space="preserve"> </w:t>
            </w:r>
            <w:r w:rsidRPr="00E8553F">
              <w:rPr>
                <w:szCs w:val="24"/>
              </w:rPr>
              <w:t>LA</w:t>
            </w:r>
            <w:r w:rsidRPr="00E8553F">
              <w:rPr>
                <w:spacing w:val="-6"/>
                <w:szCs w:val="24"/>
              </w:rPr>
              <w:t xml:space="preserve"> </w:t>
            </w:r>
            <w:r w:rsidRPr="00E8553F">
              <w:rPr>
                <w:szCs w:val="24"/>
              </w:rPr>
              <w:t>support</w:t>
            </w:r>
            <w:r w:rsidRPr="00E8553F">
              <w:rPr>
                <w:spacing w:val="-6"/>
                <w:szCs w:val="24"/>
              </w:rPr>
              <w:t xml:space="preserve"> </w:t>
            </w:r>
            <w:r w:rsidRPr="00E8553F">
              <w:rPr>
                <w:szCs w:val="24"/>
              </w:rPr>
              <w:t>services,</w:t>
            </w:r>
            <w:r w:rsidRPr="00E8553F">
              <w:rPr>
                <w:spacing w:val="-6"/>
                <w:szCs w:val="24"/>
              </w:rPr>
              <w:t xml:space="preserve"> </w:t>
            </w:r>
            <w:r w:rsidRPr="00E8553F">
              <w:rPr>
                <w:szCs w:val="24"/>
              </w:rPr>
              <w:t>health</w:t>
            </w:r>
            <w:r w:rsidRPr="00E8553F">
              <w:rPr>
                <w:spacing w:val="-6"/>
                <w:szCs w:val="24"/>
              </w:rPr>
              <w:t xml:space="preserve"> </w:t>
            </w:r>
            <w:r w:rsidRPr="00E8553F">
              <w:rPr>
                <w:szCs w:val="24"/>
              </w:rPr>
              <w:t>professionals</w:t>
            </w:r>
            <w:r w:rsidRPr="00E8553F">
              <w:rPr>
                <w:spacing w:val="-7"/>
                <w:szCs w:val="24"/>
              </w:rPr>
              <w:t xml:space="preserve"> </w:t>
            </w:r>
            <w:r w:rsidRPr="00E8553F">
              <w:rPr>
                <w:szCs w:val="24"/>
              </w:rPr>
              <w:t>and social workers).</w:t>
            </w:r>
          </w:p>
          <w:p w14:paraId="263C1AFA" w14:textId="77777777" w:rsidR="0006355F" w:rsidRPr="00E8553F" w:rsidRDefault="0053477A">
            <w:pPr>
              <w:pStyle w:val="TableParagraph"/>
              <w:numPr>
                <w:ilvl w:val="0"/>
                <w:numId w:val="4"/>
              </w:numPr>
              <w:tabs>
                <w:tab w:val="left" w:pos="467"/>
              </w:tabs>
              <w:ind w:right="109"/>
              <w:jc w:val="both"/>
              <w:rPr>
                <w:szCs w:val="24"/>
              </w:rPr>
            </w:pPr>
            <w:r w:rsidRPr="00E8553F">
              <w:rPr>
                <w:szCs w:val="24"/>
              </w:rPr>
              <w:t>Motivate children’s learning, both indoors and outdoors, encouraging learning through experience and interests.</w:t>
            </w:r>
          </w:p>
          <w:p w14:paraId="6AE3ADAD" w14:textId="77777777" w:rsidR="0006355F" w:rsidRPr="00E8553F" w:rsidRDefault="0053477A">
            <w:pPr>
              <w:pStyle w:val="TableParagraph"/>
              <w:numPr>
                <w:ilvl w:val="0"/>
                <w:numId w:val="4"/>
              </w:numPr>
              <w:tabs>
                <w:tab w:val="left" w:pos="466"/>
              </w:tabs>
              <w:ind w:left="466" w:hanging="359"/>
              <w:jc w:val="both"/>
              <w:rPr>
                <w:szCs w:val="24"/>
              </w:rPr>
            </w:pPr>
            <w:r w:rsidRPr="00E8553F">
              <w:rPr>
                <w:szCs w:val="24"/>
              </w:rPr>
              <w:t>Ensure</w:t>
            </w:r>
            <w:r w:rsidRPr="00E8553F">
              <w:rPr>
                <w:spacing w:val="-8"/>
                <w:szCs w:val="24"/>
              </w:rPr>
              <w:t xml:space="preserve"> </w:t>
            </w:r>
            <w:r w:rsidRPr="00E8553F">
              <w:rPr>
                <w:szCs w:val="24"/>
              </w:rPr>
              <w:t>the</w:t>
            </w:r>
            <w:r w:rsidRPr="00E8553F">
              <w:rPr>
                <w:spacing w:val="-8"/>
                <w:szCs w:val="24"/>
              </w:rPr>
              <w:t xml:space="preserve"> </w:t>
            </w:r>
            <w:r w:rsidRPr="00E8553F">
              <w:rPr>
                <w:szCs w:val="24"/>
              </w:rPr>
              <w:t>smooth</w:t>
            </w:r>
            <w:r w:rsidRPr="00E8553F">
              <w:rPr>
                <w:spacing w:val="-7"/>
                <w:szCs w:val="24"/>
              </w:rPr>
              <w:t xml:space="preserve"> </w:t>
            </w:r>
            <w:r w:rsidRPr="00E8553F">
              <w:rPr>
                <w:szCs w:val="24"/>
              </w:rPr>
              <w:t>transition</w:t>
            </w:r>
            <w:r w:rsidRPr="00E8553F">
              <w:rPr>
                <w:spacing w:val="-4"/>
                <w:szCs w:val="24"/>
              </w:rPr>
              <w:t xml:space="preserve"> </w:t>
            </w:r>
            <w:r w:rsidRPr="00E8553F">
              <w:rPr>
                <w:szCs w:val="24"/>
              </w:rPr>
              <w:t>between</w:t>
            </w:r>
            <w:r w:rsidRPr="00E8553F">
              <w:rPr>
                <w:spacing w:val="-7"/>
                <w:szCs w:val="24"/>
              </w:rPr>
              <w:t xml:space="preserve"> </w:t>
            </w:r>
            <w:r w:rsidRPr="00E8553F">
              <w:rPr>
                <w:szCs w:val="24"/>
              </w:rPr>
              <w:t>Nursery</w:t>
            </w:r>
            <w:r w:rsidRPr="00E8553F">
              <w:rPr>
                <w:spacing w:val="-6"/>
                <w:szCs w:val="24"/>
              </w:rPr>
              <w:t xml:space="preserve"> </w:t>
            </w:r>
            <w:r w:rsidRPr="00E8553F">
              <w:rPr>
                <w:szCs w:val="24"/>
              </w:rPr>
              <w:t>and</w:t>
            </w:r>
            <w:r w:rsidRPr="00E8553F">
              <w:rPr>
                <w:spacing w:val="-7"/>
                <w:szCs w:val="24"/>
              </w:rPr>
              <w:t xml:space="preserve"> </w:t>
            </w:r>
            <w:r w:rsidRPr="00E8553F">
              <w:rPr>
                <w:szCs w:val="24"/>
              </w:rPr>
              <w:t>Reception</w:t>
            </w:r>
            <w:r w:rsidRPr="00E8553F">
              <w:rPr>
                <w:spacing w:val="-7"/>
                <w:szCs w:val="24"/>
              </w:rPr>
              <w:t xml:space="preserve"> </w:t>
            </w:r>
            <w:r w:rsidRPr="00E8553F">
              <w:rPr>
                <w:szCs w:val="24"/>
              </w:rPr>
              <w:t>and</w:t>
            </w:r>
            <w:r w:rsidRPr="00E8553F">
              <w:rPr>
                <w:spacing w:val="-7"/>
                <w:szCs w:val="24"/>
              </w:rPr>
              <w:t xml:space="preserve"> </w:t>
            </w:r>
            <w:r w:rsidRPr="00E8553F">
              <w:rPr>
                <w:szCs w:val="24"/>
              </w:rPr>
              <w:t>Reception</w:t>
            </w:r>
            <w:r w:rsidRPr="00E8553F">
              <w:rPr>
                <w:spacing w:val="-7"/>
                <w:szCs w:val="24"/>
              </w:rPr>
              <w:t xml:space="preserve"> </w:t>
            </w:r>
            <w:r w:rsidRPr="00E8553F">
              <w:rPr>
                <w:szCs w:val="24"/>
              </w:rPr>
              <w:t>to</w:t>
            </w:r>
            <w:r w:rsidRPr="00E8553F">
              <w:rPr>
                <w:spacing w:val="-7"/>
                <w:szCs w:val="24"/>
              </w:rPr>
              <w:t xml:space="preserve"> </w:t>
            </w:r>
            <w:r w:rsidRPr="00E8553F">
              <w:rPr>
                <w:szCs w:val="24"/>
              </w:rPr>
              <w:t>Year</w:t>
            </w:r>
            <w:r w:rsidRPr="00E8553F">
              <w:rPr>
                <w:spacing w:val="-6"/>
                <w:szCs w:val="24"/>
              </w:rPr>
              <w:t xml:space="preserve"> </w:t>
            </w:r>
            <w:r w:rsidRPr="00E8553F">
              <w:rPr>
                <w:spacing w:val="-5"/>
                <w:szCs w:val="24"/>
              </w:rPr>
              <w:t>1.</w:t>
            </w:r>
          </w:p>
        </w:tc>
      </w:tr>
      <w:tr w:rsidR="0006355F" w:rsidRPr="00E8553F" w14:paraId="00492B61" w14:textId="77777777">
        <w:trPr>
          <w:trHeight w:val="3576"/>
        </w:trPr>
        <w:tc>
          <w:tcPr>
            <w:tcW w:w="1839" w:type="dxa"/>
          </w:tcPr>
          <w:p w14:paraId="55725754" w14:textId="77777777" w:rsidR="0006355F" w:rsidRPr="00E8553F" w:rsidRDefault="0053477A">
            <w:pPr>
              <w:pStyle w:val="TableParagraph"/>
              <w:spacing w:before="59"/>
              <w:ind w:left="107" w:firstLine="0"/>
              <w:rPr>
                <w:b/>
                <w:szCs w:val="24"/>
              </w:rPr>
            </w:pPr>
            <w:r w:rsidRPr="00E8553F">
              <w:rPr>
                <w:b/>
                <w:spacing w:val="-2"/>
                <w:szCs w:val="24"/>
              </w:rPr>
              <w:t>Duties</w:t>
            </w:r>
          </w:p>
        </w:tc>
        <w:tc>
          <w:tcPr>
            <w:tcW w:w="8371" w:type="dxa"/>
          </w:tcPr>
          <w:p w14:paraId="1E8D17DF" w14:textId="77777777" w:rsidR="0006355F" w:rsidRPr="00E8553F" w:rsidRDefault="0053477A">
            <w:pPr>
              <w:pStyle w:val="TableParagraph"/>
              <w:numPr>
                <w:ilvl w:val="0"/>
                <w:numId w:val="3"/>
              </w:numPr>
              <w:tabs>
                <w:tab w:val="left" w:pos="467"/>
              </w:tabs>
              <w:rPr>
                <w:szCs w:val="24"/>
              </w:rPr>
            </w:pPr>
            <w:r w:rsidRPr="00E8553F">
              <w:rPr>
                <w:szCs w:val="24"/>
              </w:rPr>
              <w:t>Teach</w:t>
            </w:r>
            <w:r w:rsidRPr="00E8553F">
              <w:rPr>
                <w:spacing w:val="-4"/>
                <w:szCs w:val="24"/>
              </w:rPr>
              <w:t xml:space="preserve"> </w:t>
            </w:r>
            <w:r w:rsidRPr="00E8553F">
              <w:rPr>
                <w:szCs w:val="24"/>
              </w:rPr>
              <w:t>all</w:t>
            </w:r>
            <w:r w:rsidRPr="00E8553F">
              <w:rPr>
                <w:spacing w:val="-5"/>
                <w:szCs w:val="24"/>
              </w:rPr>
              <w:t xml:space="preserve"> </w:t>
            </w:r>
            <w:r w:rsidRPr="00E8553F">
              <w:rPr>
                <w:szCs w:val="24"/>
              </w:rPr>
              <w:t>areas</w:t>
            </w:r>
            <w:r w:rsidRPr="00E8553F">
              <w:rPr>
                <w:spacing w:val="-7"/>
                <w:szCs w:val="24"/>
              </w:rPr>
              <w:t xml:space="preserve"> </w:t>
            </w:r>
            <w:r w:rsidRPr="00E8553F">
              <w:rPr>
                <w:szCs w:val="24"/>
              </w:rPr>
              <w:t>of</w:t>
            </w:r>
            <w:r w:rsidRPr="00E8553F">
              <w:rPr>
                <w:spacing w:val="-6"/>
                <w:szCs w:val="24"/>
              </w:rPr>
              <w:t xml:space="preserve"> </w:t>
            </w:r>
            <w:r w:rsidRPr="00E8553F">
              <w:rPr>
                <w:szCs w:val="24"/>
              </w:rPr>
              <w:t>the</w:t>
            </w:r>
            <w:r w:rsidRPr="00E8553F">
              <w:rPr>
                <w:spacing w:val="-6"/>
                <w:szCs w:val="24"/>
              </w:rPr>
              <w:t xml:space="preserve"> </w:t>
            </w:r>
            <w:r w:rsidRPr="00E8553F">
              <w:rPr>
                <w:szCs w:val="24"/>
              </w:rPr>
              <w:t>Foundation</w:t>
            </w:r>
            <w:r w:rsidRPr="00E8553F">
              <w:rPr>
                <w:spacing w:val="-3"/>
                <w:szCs w:val="24"/>
              </w:rPr>
              <w:t xml:space="preserve"> </w:t>
            </w:r>
            <w:r w:rsidRPr="00E8553F">
              <w:rPr>
                <w:szCs w:val="24"/>
              </w:rPr>
              <w:t>Stage</w:t>
            </w:r>
            <w:r w:rsidRPr="00E8553F">
              <w:rPr>
                <w:spacing w:val="-6"/>
                <w:szCs w:val="24"/>
              </w:rPr>
              <w:t xml:space="preserve"> </w:t>
            </w:r>
            <w:r w:rsidRPr="00E8553F">
              <w:rPr>
                <w:spacing w:val="-2"/>
                <w:szCs w:val="24"/>
              </w:rPr>
              <w:t>curriculum.</w:t>
            </w:r>
          </w:p>
          <w:p w14:paraId="25D97E23" w14:textId="77777777" w:rsidR="0006355F" w:rsidRPr="00E8553F" w:rsidRDefault="0053477A">
            <w:pPr>
              <w:pStyle w:val="TableParagraph"/>
              <w:numPr>
                <w:ilvl w:val="0"/>
                <w:numId w:val="3"/>
              </w:numPr>
              <w:tabs>
                <w:tab w:val="left" w:pos="467"/>
              </w:tabs>
              <w:spacing w:before="3"/>
              <w:ind w:right="107"/>
              <w:rPr>
                <w:szCs w:val="24"/>
              </w:rPr>
            </w:pPr>
            <w:r w:rsidRPr="00E8553F">
              <w:rPr>
                <w:szCs w:val="24"/>
              </w:rPr>
              <w:t>Be</w:t>
            </w:r>
            <w:r w:rsidRPr="00E8553F">
              <w:rPr>
                <w:spacing w:val="40"/>
                <w:szCs w:val="24"/>
              </w:rPr>
              <w:t xml:space="preserve"> </w:t>
            </w:r>
            <w:r w:rsidRPr="00E8553F">
              <w:rPr>
                <w:szCs w:val="24"/>
              </w:rPr>
              <w:t>responsible</w:t>
            </w:r>
            <w:r w:rsidRPr="00E8553F">
              <w:rPr>
                <w:spacing w:val="40"/>
                <w:szCs w:val="24"/>
              </w:rPr>
              <w:t xml:space="preserve"> </w:t>
            </w:r>
            <w:r w:rsidRPr="00E8553F">
              <w:rPr>
                <w:szCs w:val="24"/>
              </w:rPr>
              <w:t>and</w:t>
            </w:r>
            <w:r w:rsidRPr="00E8553F">
              <w:rPr>
                <w:spacing w:val="40"/>
                <w:szCs w:val="24"/>
              </w:rPr>
              <w:t xml:space="preserve"> </w:t>
            </w:r>
            <w:r w:rsidRPr="00E8553F">
              <w:rPr>
                <w:szCs w:val="24"/>
              </w:rPr>
              <w:t>support</w:t>
            </w:r>
            <w:r w:rsidRPr="00E8553F">
              <w:rPr>
                <w:spacing w:val="40"/>
                <w:szCs w:val="24"/>
              </w:rPr>
              <w:t xml:space="preserve"> </w:t>
            </w:r>
            <w:r w:rsidRPr="00E8553F">
              <w:rPr>
                <w:szCs w:val="24"/>
              </w:rPr>
              <w:t>the</w:t>
            </w:r>
            <w:r w:rsidRPr="00E8553F">
              <w:rPr>
                <w:spacing w:val="40"/>
                <w:szCs w:val="24"/>
              </w:rPr>
              <w:t xml:space="preserve"> </w:t>
            </w:r>
            <w:r w:rsidRPr="00E8553F">
              <w:rPr>
                <w:szCs w:val="24"/>
              </w:rPr>
              <w:t>EYFS</w:t>
            </w:r>
            <w:r w:rsidRPr="00E8553F">
              <w:rPr>
                <w:spacing w:val="40"/>
                <w:szCs w:val="24"/>
              </w:rPr>
              <w:t xml:space="preserve"> </w:t>
            </w:r>
            <w:r w:rsidRPr="00E8553F">
              <w:rPr>
                <w:szCs w:val="24"/>
              </w:rPr>
              <w:t>lead</w:t>
            </w:r>
            <w:r w:rsidRPr="00E8553F">
              <w:rPr>
                <w:spacing w:val="40"/>
                <w:szCs w:val="24"/>
              </w:rPr>
              <w:t xml:space="preserve"> </w:t>
            </w:r>
            <w:r w:rsidRPr="00E8553F">
              <w:rPr>
                <w:szCs w:val="24"/>
              </w:rPr>
              <w:t>to</w:t>
            </w:r>
            <w:r w:rsidRPr="00E8553F">
              <w:rPr>
                <w:spacing w:val="40"/>
                <w:szCs w:val="24"/>
              </w:rPr>
              <w:t xml:space="preserve"> </w:t>
            </w:r>
            <w:r w:rsidRPr="00E8553F">
              <w:rPr>
                <w:szCs w:val="24"/>
              </w:rPr>
              <w:t>ensure</w:t>
            </w:r>
            <w:r w:rsidRPr="00E8553F">
              <w:rPr>
                <w:spacing w:val="40"/>
                <w:szCs w:val="24"/>
              </w:rPr>
              <w:t xml:space="preserve"> </w:t>
            </w:r>
            <w:r w:rsidRPr="00E8553F">
              <w:rPr>
                <w:szCs w:val="24"/>
              </w:rPr>
              <w:t>effective</w:t>
            </w:r>
            <w:r w:rsidRPr="00E8553F">
              <w:rPr>
                <w:spacing w:val="40"/>
                <w:szCs w:val="24"/>
              </w:rPr>
              <w:t xml:space="preserve"> </w:t>
            </w:r>
            <w:r w:rsidRPr="00E8553F">
              <w:rPr>
                <w:szCs w:val="24"/>
              </w:rPr>
              <w:t>planning,</w:t>
            </w:r>
            <w:r w:rsidRPr="00E8553F">
              <w:rPr>
                <w:spacing w:val="40"/>
                <w:szCs w:val="24"/>
              </w:rPr>
              <w:t xml:space="preserve"> </w:t>
            </w:r>
            <w:r w:rsidRPr="00E8553F">
              <w:rPr>
                <w:szCs w:val="24"/>
              </w:rPr>
              <w:t>preparation</w:t>
            </w:r>
            <w:r w:rsidRPr="00E8553F">
              <w:rPr>
                <w:spacing w:val="40"/>
                <w:szCs w:val="24"/>
              </w:rPr>
              <w:t xml:space="preserve"> </w:t>
            </w:r>
            <w:r w:rsidRPr="00E8553F">
              <w:rPr>
                <w:szCs w:val="24"/>
              </w:rPr>
              <w:t>and evaluation of all aspects of EYFS provision.</w:t>
            </w:r>
          </w:p>
          <w:p w14:paraId="23C8BA11" w14:textId="77777777" w:rsidR="0006355F" w:rsidRPr="00E8553F" w:rsidRDefault="0053477A">
            <w:pPr>
              <w:pStyle w:val="TableParagraph"/>
              <w:numPr>
                <w:ilvl w:val="0"/>
                <w:numId w:val="3"/>
              </w:numPr>
              <w:tabs>
                <w:tab w:val="left" w:pos="467"/>
              </w:tabs>
              <w:ind w:right="101"/>
              <w:rPr>
                <w:szCs w:val="24"/>
              </w:rPr>
            </w:pPr>
            <w:r w:rsidRPr="00E8553F">
              <w:rPr>
                <w:szCs w:val="24"/>
              </w:rPr>
              <w:t>Provide pastoral care and support to children and provide them with a secure environment in which to learn.</w:t>
            </w:r>
          </w:p>
          <w:p w14:paraId="6696DE3D" w14:textId="77777777" w:rsidR="0006355F" w:rsidRPr="00E8553F" w:rsidRDefault="0053477A">
            <w:pPr>
              <w:pStyle w:val="TableParagraph"/>
              <w:numPr>
                <w:ilvl w:val="0"/>
                <w:numId w:val="3"/>
              </w:numPr>
              <w:tabs>
                <w:tab w:val="left" w:pos="467"/>
              </w:tabs>
              <w:ind w:right="114"/>
              <w:rPr>
                <w:szCs w:val="24"/>
              </w:rPr>
            </w:pPr>
            <w:r w:rsidRPr="00E8553F">
              <w:rPr>
                <w:szCs w:val="24"/>
              </w:rPr>
              <w:t>Develop and produce quality visual aids, teaching resources and areas of continuous provision within the EYFS unit.</w:t>
            </w:r>
          </w:p>
          <w:p w14:paraId="44D8AF9D" w14:textId="77777777" w:rsidR="0006355F" w:rsidRPr="00E8553F" w:rsidRDefault="0053477A">
            <w:pPr>
              <w:pStyle w:val="TableParagraph"/>
              <w:numPr>
                <w:ilvl w:val="0"/>
                <w:numId w:val="3"/>
              </w:numPr>
              <w:tabs>
                <w:tab w:val="left" w:pos="467"/>
              </w:tabs>
              <w:spacing w:line="255" w:lineRule="exact"/>
              <w:rPr>
                <w:szCs w:val="24"/>
              </w:rPr>
            </w:pPr>
            <w:proofErr w:type="spellStart"/>
            <w:r w:rsidRPr="00E8553F">
              <w:rPr>
                <w:szCs w:val="24"/>
              </w:rPr>
              <w:t>Organise</w:t>
            </w:r>
            <w:proofErr w:type="spellEnd"/>
            <w:r w:rsidRPr="00E8553F">
              <w:rPr>
                <w:spacing w:val="-8"/>
                <w:szCs w:val="24"/>
              </w:rPr>
              <w:t xml:space="preserve"> </w:t>
            </w:r>
            <w:r w:rsidRPr="00E8553F">
              <w:rPr>
                <w:szCs w:val="24"/>
              </w:rPr>
              <w:t>learning</w:t>
            </w:r>
            <w:r w:rsidRPr="00E8553F">
              <w:rPr>
                <w:spacing w:val="-8"/>
                <w:szCs w:val="24"/>
              </w:rPr>
              <w:t xml:space="preserve"> </w:t>
            </w:r>
            <w:r w:rsidRPr="00E8553F">
              <w:rPr>
                <w:szCs w:val="24"/>
              </w:rPr>
              <w:t>materials</w:t>
            </w:r>
            <w:r w:rsidRPr="00E8553F">
              <w:rPr>
                <w:spacing w:val="-9"/>
                <w:szCs w:val="24"/>
              </w:rPr>
              <w:t xml:space="preserve"> </w:t>
            </w:r>
            <w:r w:rsidRPr="00E8553F">
              <w:rPr>
                <w:szCs w:val="24"/>
              </w:rPr>
              <w:t>and</w:t>
            </w:r>
            <w:r w:rsidRPr="00E8553F">
              <w:rPr>
                <w:spacing w:val="-7"/>
                <w:szCs w:val="24"/>
              </w:rPr>
              <w:t xml:space="preserve"> </w:t>
            </w:r>
            <w:r w:rsidRPr="00E8553F">
              <w:rPr>
                <w:szCs w:val="24"/>
              </w:rPr>
              <w:t>resources,</w:t>
            </w:r>
            <w:r w:rsidRPr="00E8553F">
              <w:rPr>
                <w:spacing w:val="-7"/>
                <w:szCs w:val="24"/>
              </w:rPr>
              <w:t xml:space="preserve"> </w:t>
            </w:r>
            <w:r w:rsidRPr="00E8553F">
              <w:rPr>
                <w:szCs w:val="24"/>
              </w:rPr>
              <w:t>making</w:t>
            </w:r>
            <w:r w:rsidRPr="00E8553F">
              <w:rPr>
                <w:spacing w:val="-8"/>
                <w:szCs w:val="24"/>
              </w:rPr>
              <w:t xml:space="preserve"> </w:t>
            </w:r>
            <w:r w:rsidRPr="00E8553F">
              <w:rPr>
                <w:szCs w:val="24"/>
              </w:rPr>
              <w:t>imaginative</w:t>
            </w:r>
            <w:r w:rsidRPr="00E8553F">
              <w:rPr>
                <w:spacing w:val="-8"/>
                <w:szCs w:val="24"/>
              </w:rPr>
              <w:t xml:space="preserve"> </w:t>
            </w:r>
            <w:r w:rsidRPr="00E8553F">
              <w:rPr>
                <w:szCs w:val="24"/>
              </w:rPr>
              <w:t>use</w:t>
            </w:r>
            <w:r w:rsidRPr="00E8553F">
              <w:rPr>
                <w:spacing w:val="-8"/>
                <w:szCs w:val="24"/>
              </w:rPr>
              <w:t xml:space="preserve"> </w:t>
            </w:r>
            <w:r w:rsidRPr="00E8553F">
              <w:rPr>
                <w:szCs w:val="24"/>
              </w:rPr>
              <w:t>of</w:t>
            </w:r>
            <w:r w:rsidRPr="00E8553F">
              <w:rPr>
                <w:spacing w:val="-9"/>
                <w:szCs w:val="24"/>
              </w:rPr>
              <w:t xml:space="preserve"> </w:t>
            </w:r>
            <w:r w:rsidRPr="00E8553F">
              <w:rPr>
                <w:spacing w:val="-2"/>
                <w:szCs w:val="24"/>
              </w:rPr>
              <w:t>resources.</w:t>
            </w:r>
          </w:p>
          <w:p w14:paraId="47D5F1A0" w14:textId="77777777" w:rsidR="0006355F" w:rsidRPr="00E8553F" w:rsidRDefault="0053477A">
            <w:pPr>
              <w:pStyle w:val="TableParagraph"/>
              <w:numPr>
                <w:ilvl w:val="0"/>
                <w:numId w:val="3"/>
              </w:numPr>
              <w:tabs>
                <w:tab w:val="left" w:pos="467"/>
              </w:tabs>
              <w:rPr>
                <w:szCs w:val="24"/>
              </w:rPr>
            </w:pPr>
            <w:r w:rsidRPr="00E8553F">
              <w:rPr>
                <w:szCs w:val="24"/>
              </w:rPr>
              <w:t>Assist</w:t>
            </w:r>
            <w:r w:rsidRPr="00E8553F">
              <w:rPr>
                <w:spacing w:val="-8"/>
                <w:szCs w:val="24"/>
              </w:rPr>
              <w:t xml:space="preserve"> </w:t>
            </w:r>
            <w:r w:rsidRPr="00E8553F">
              <w:rPr>
                <w:szCs w:val="24"/>
              </w:rPr>
              <w:t>with</w:t>
            </w:r>
            <w:r w:rsidRPr="00E8553F">
              <w:rPr>
                <w:spacing w:val="-7"/>
                <w:szCs w:val="24"/>
              </w:rPr>
              <w:t xml:space="preserve"> </w:t>
            </w:r>
            <w:r w:rsidRPr="00E8553F">
              <w:rPr>
                <w:szCs w:val="24"/>
              </w:rPr>
              <w:t>the</w:t>
            </w:r>
            <w:r w:rsidRPr="00E8553F">
              <w:rPr>
                <w:spacing w:val="-8"/>
                <w:szCs w:val="24"/>
              </w:rPr>
              <w:t xml:space="preserve"> </w:t>
            </w:r>
            <w:r w:rsidRPr="00E8553F">
              <w:rPr>
                <w:szCs w:val="24"/>
              </w:rPr>
              <w:t>development</w:t>
            </w:r>
            <w:r w:rsidRPr="00E8553F">
              <w:rPr>
                <w:spacing w:val="-5"/>
                <w:szCs w:val="24"/>
              </w:rPr>
              <w:t xml:space="preserve"> </w:t>
            </w:r>
            <w:r w:rsidRPr="00E8553F">
              <w:rPr>
                <w:szCs w:val="24"/>
              </w:rPr>
              <w:t>of</w:t>
            </w:r>
            <w:r w:rsidRPr="00E8553F">
              <w:rPr>
                <w:spacing w:val="-9"/>
                <w:szCs w:val="24"/>
              </w:rPr>
              <w:t xml:space="preserve"> </w:t>
            </w:r>
            <w:r w:rsidRPr="00E8553F">
              <w:rPr>
                <w:szCs w:val="24"/>
              </w:rPr>
              <w:t>children's</w:t>
            </w:r>
            <w:r w:rsidRPr="00E8553F">
              <w:rPr>
                <w:spacing w:val="-9"/>
                <w:szCs w:val="24"/>
              </w:rPr>
              <w:t xml:space="preserve"> </w:t>
            </w:r>
            <w:r w:rsidRPr="00E8553F">
              <w:rPr>
                <w:szCs w:val="24"/>
              </w:rPr>
              <w:t>personal/social</w:t>
            </w:r>
            <w:r w:rsidRPr="00E8553F">
              <w:rPr>
                <w:spacing w:val="-2"/>
                <w:szCs w:val="24"/>
              </w:rPr>
              <w:t xml:space="preserve"> </w:t>
            </w:r>
            <w:r w:rsidRPr="00E8553F">
              <w:rPr>
                <w:szCs w:val="24"/>
              </w:rPr>
              <w:t>and</w:t>
            </w:r>
            <w:r w:rsidRPr="00E8553F">
              <w:rPr>
                <w:spacing w:val="-7"/>
                <w:szCs w:val="24"/>
              </w:rPr>
              <w:t xml:space="preserve"> </w:t>
            </w:r>
            <w:r w:rsidRPr="00E8553F">
              <w:rPr>
                <w:szCs w:val="24"/>
              </w:rPr>
              <w:t>language</w:t>
            </w:r>
            <w:r w:rsidRPr="00E8553F">
              <w:rPr>
                <w:spacing w:val="-9"/>
                <w:szCs w:val="24"/>
              </w:rPr>
              <w:t xml:space="preserve"> </w:t>
            </w:r>
            <w:r w:rsidRPr="00E8553F">
              <w:rPr>
                <w:spacing w:val="-2"/>
                <w:szCs w:val="24"/>
              </w:rPr>
              <w:t>abilities.</w:t>
            </w:r>
          </w:p>
          <w:p w14:paraId="75A36DEC" w14:textId="77777777" w:rsidR="0006355F" w:rsidRPr="00E8553F" w:rsidRDefault="0053477A">
            <w:pPr>
              <w:pStyle w:val="TableParagraph"/>
              <w:numPr>
                <w:ilvl w:val="0"/>
                <w:numId w:val="3"/>
              </w:numPr>
              <w:tabs>
                <w:tab w:val="left" w:pos="467"/>
              </w:tabs>
              <w:ind w:right="107"/>
              <w:rPr>
                <w:szCs w:val="24"/>
              </w:rPr>
            </w:pPr>
            <w:r w:rsidRPr="00E8553F">
              <w:rPr>
                <w:szCs w:val="24"/>
              </w:rPr>
              <w:t xml:space="preserve">Support the development of children's basic skills, including physical coordination, speech and </w:t>
            </w:r>
            <w:r w:rsidRPr="00E8553F">
              <w:rPr>
                <w:spacing w:val="-2"/>
                <w:szCs w:val="24"/>
              </w:rPr>
              <w:t>communication.</w:t>
            </w:r>
          </w:p>
          <w:p w14:paraId="19BCFF08" w14:textId="77777777" w:rsidR="0006355F" w:rsidRPr="00E8553F" w:rsidRDefault="0053477A">
            <w:pPr>
              <w:pStyle w:val="TableParagraph"/>
              <w:numPr>
                <w:ilvl w:val="0"/>
                <w:numId w:val="3"/>
              </w:numPr>
              <w:tabs>
                <w:tab w:val="left" w:pos="467"/>
              </w:tabs>
              <w:ind w:right="110"/>
              <w:rPr>
                <w:szCs w:val="24"/>
              </w:rPr>
            </w:pPr>
            <w:r w:rsidRPr="00E8553F">
              <w:rPr>
                <w:szCs w:val="24"/>
              </w:rPr>
              <w:t>Encourage</w:t>
            </w:r>
            <w:r w:rsidRPr="00E8553F">
              <w:rPr>
                <w:spacing w:val="20"/>
                <w:szCs w:val="24"/>
              </w:rPr>
              <w:t xml:space="preserve"> </w:t>
            </w:r>
            <w:r w:rsidRPr="00E8553F">
              <w:rPr>
                <w:szCs w:val="24"/>
              </w:rPr>
              <w:t>children's</w:t>
            </w:r>
            <w:r w:rsidRPr="00E8553F">
              <w:rPr>
                <w:spacing w:val="20"/>
                <w:szCs w:val="24"/>
              </w:rPr>
              <w:t xml:space="preserve"> </w:t>
            </w:r>
            <w:r w:rsidRPr="00E8553F">
              <w:rPr>
                <w:szCs w:val="24"/>
              </w:rPr>
              <w:t>mathematical</w:t>
            </w:r>
            <w:r w:rsidRPr="00E8553F">
              <w:rPr>
                <w:spacing w:val="21"/>
                <w:szCs w:val="24"/>
              </w:rPr>
              <w:t xml:space="preserve"> </w:t>
            </w:r>
            <w:r w:rsidRPr="00E8553F">
              <w:rPr>
                <w:szCs w:val="24"/>
              </w:rPr>
              <w:t>and</w:t>
            </w:r>
            <w:r w:rsidRPr="00E8553F">
              <w:rPr>
                <w:spacing w:val="22"/>
                <w:szCs w:val="24"/>
              </w:rPr>
              <w:t xml:space="preserve"> </w:t>
            </w:r>
            <w:r w:rsidRPr="00E8553F">
              <w:rPr>
                <w:szCs w:val="24"/>
              </w:rPr>
              <w:t>creative</w:t>
            </w:r>
            <w:r w:rsidRPr="00E8553F">
              <w:rPr>
                <w:spacing w:val="20"/>
                <w:szCs w:val="24"/>
              </w:rPr>
              <w:t xml:space="preserve"> </w:t>
            </w:r>
            <w:r w:rsidRPr="00E8553F">
              <w:rPr>
                <w:szCs w:val="24"/>
              </w:rPr>
              <w:t>development</w:t>
            </w:r>
            <w:r w:rsidRPr="00E8553F">
              <w:rPr>
                <w:spacing w:val="22"/>
                <w:szCs w:val="24"/>
              </w:rPr>
              <w:t xml:space="preserve"> </w:t>
            </w:r>
            <w:r w:rsidRPr="00E8553F">
              <w:rPr>
                <w:szCs w:val="24"/>
              </w:rPr>
              <w:t>through</w:t>
            </w:r>
            <w:r w:rsidRPr="00E8553F">
              <w:rPr>
                <w:spacing w:val="22"/>
                <w:szCs w:val="24"/>
              </w:rPr>
              <w:t xml:space="preserve"> </w:t>
            </w:r>
            <w:r w:rsidRPr="00E8553F">
              <w:rPr>
                <w:szCs w:val="24"/>
              </w:rPr>
              <w:t>stories,</w:t>
            </w:r>
            <w:r w:rsidRPr="00E8553F">
              <w:rPr>
                <w:spacing w:val="22"/>
                <w:szCs w:val="24"/>
              </w:rPr>
              <w:t xml:space="preserve"> </w:t>
            </w:r>
            <w:r w:rsidRPr="00E8553F">
              <w:rPr>
                <w:szCs w:val="24"/>
              </w:rPr>
              <w:t>songs,</w:t>
            </w:r>
            <w:r w:rsidRPr="00E8553F">
              <w:rPr>
                <w:spacing w:val="24"/>
                <w:szCs w:val="24"/>
              </w:rPr>
              <w:t xml:space="preserve"> </w:t>
            </w:r>
            <w:r w:rsidRPr="00E8553F">
              <w:rPr>
                <w:szCs w:val="24"/>
              </w:rPr>
              <w:t>games, drawing and imaginative play.</w:t>
            </w:r>
          </w:p>
          <w:p w14:paraId="029098F9" w14:textId="77777777" w:rsidR="0006355F" w:rsidRPr="00E8553F" w:rsidRDefault="0053477A">
            <w:pPr>
              <w:pStyle w:val="TableParagraph"/>
              <w:numPr>
                <w:ilvl w:val="0"/>
                <w:numId w:val="3"/>
              </w:numPr>
              <w:tabs>
                <w:tab w:val="left" w:pos="467"/>
              </w:tabs>
              <w:rPr>
                <w:szCs w:val="24"/>
              </w:rPr>
            </w:pPr>
            <w:r w:rsidRPr="00E8553F">
              <w:rPr>
                <w:szCs w:val="24"/>
              </w:rPr>
              <w:t>Develop</w:t>
            </w:r>
            <w:r w:rsidRPr="00E8553F">
              <w:rPr>
                <w:spacing w:val="-8"/>
                <w:szCs w:val="24"/>
              </w:rPr>
              <w:t xml:space="preserve"> </w:t>
            </w:r>
            <w:r w:rsidRPr="00E8553F">
              <w:rPr>
                <w:szCs w:val="24"/>
              </w:rPr>
              <w:t>children's</w:t>
            </w:r>
            <w:r w:rsidRPr="00E8553F">
              <w:rPr>
                <w:spacing w:val="-9"/>
                <w:szCs w:val="24"/>
              </w:rPr>
              <w:t xml:space="preserve"> </w:t>
            </w:r>
            <w:r w:rsidRPr="00E8553F">
              <w:rPr>
                <w:szCs w:val="24"/>
              </w:rPr>
              <w:t>curiosity,</w:t>
            </w:r>
            <w:r w:rsidRPr="00E8553F">
              <w:rPr>
                <w:spacing w:val="-7"/>
                <w:szCs w:val="24"/>
              </w:rPr>
              <w:t xml:space="preserve"> </w:t>
            </w:r>
            <w:r w:rsidRPr="00E8553F">
              <w:rPr>
                <w:szCs w:val="24"/>
              </w:rPr>
              <w:t>knowledge</w:t>
            </w:r>
            <w:r w:rsidRPr="00E8553F">
              <w:rPr>
                <w:spacing w:val="-9"/>
                <w:szCs w:val="24"/>
              </w:rPr>
              <w:t xml:space="preserve"> </w:t>
            </w:r>
            <w:r w:rsidRPr="00E8553F">
              <w:rPr>
                <w:szCs w:val="24"/>
              </w:rPr>
              <w:t>and</w:t>
            </w:r>
            <w:r w:rsidRPr="00E8553F">
              <w:rPr>
                <w:spacing w:val="-7"/>
                <w:szCs w:val="24"/>
              </w:rPr>
              <w:t xml:space="preserve"> </w:t>
            </w:r>
            <w:r w:rsidRPr="00E8553F">
              <w:rPr>
                <w:szCs w:val="24"/>
              </w:rPr>
              <w:t>skills</w:t>
            </w:r>
            <w:r w:rsidRPr="00E8553F">
              <w:rPr>
                <w:spacing w:val="-9"/>
                <w:szCs w:val="24"/>
              </w:rPr>
              <w:t xml:space="preserve"> </w:t>
            </w:r>
            <w:r w:rsidRPr="00E8553F">
              <w:rPr>
                <w:szCs w:val="24"/>
              </w:rPr>
              <w:t>through</w:t>
            </w:r>
            <w:r w:rsidRPr="00E8553F">
              <w:rPr>
                <w:spacing w:val="-7"/>
                <w:szCs w:val="24"/>
              </w:rPr>
              <w:t xml:space="preserve"> </w:t>
            </w:r>
            <w:r w:rsidRPr="00E8553F">
              <w:rPr>
                <w:szCs w:val="24"/>
              </w:rPr>
              <w:t>our</w:t>
            </w:r>
            <w:r w:rsidRPr="00E8553F">
              <w:rPr>
                <w:spacing w:val="-7"/>
                <w:szCs w:val="24"/>
              </w:rPr>
              <w:t xml:space="preserve"> </w:t>
            </w:r>
            <w:proofErr w:type="gramStart"/>
            <w:r w:rsidRPr="00E8553F">
              <w:rPr>
                <w:szCs w:val="24"/>
              </w:rPr>
              <w:t>skills</w:t>
            </w:r>
            <w:r w:rsidRPr="00E8553F">
              <w:rPr>
                <w:spacing w:val="-9"/>
                <w:szCs w:val="24"/>
              </w:rPr>
              <w:t xml:space="preserve"> </w:t>
            </w:r>
            <w:r w:rsidRPr="00E8553F">
              <w:rPr>
                <w:szCs w:val="24"/>
              </w:rPr>
              <w:t>based</w:t>
            </w:r>
            <w:proofErr w:type="gramEnd"/>
            <w:r w:rsidRPr="00E8553F">
              <w:rPr>
                <w:spacing w:val="-8"/>
                <w:szCs w:val="24"/>
              </w:rPr>
              <w:t xml:space="preserve"> </w:t>
            </w:r>
            <w:r w:rsidRPr="00E8553F">
              <w:rPr>
                <w:szCs w:val="24"/>
              </w:rPr>
              <w:t>provision</w:t>
            </w:r>
            <w:r w:rsidRPr="00E8553F">
              <w:rPr>
                <w:spacing w:val="-7"/>
                <w:szCs w:val="24"/>
              </w:rPr>
              <w:t xml:space="preserve"> </w:t>
            </w:r>
            <w:r w:rsidRPr="00E8553F">
              <w:rPr>
                <w:spacing w:val="-2"/>
                <w:szCs w:val="24"/>
              </w:rPr>
              <w:t>offer.</w:t>
            </w:r>
          </w:p>
        </w:tc>
      </w:tr>
    </w:tbl>
    <w:p w14:paraId="1211CE15" w14:textId="77777777" w:rsidR="0006355F" w:rsidRPr="00E8553F" w:rsidRDefault="0006355F">
      <w:pPr>
        <w:pStyle w:val="TableParagraph"/>
        <w:rPr>
          <w:szCs w:val="24"/>
        </w:rPr>
        <w:sectPr w:rsidR="0006355F" w:rsidRPr="00E8553F">
          <w:type w:val="continuous"/>
          <w:pgSz w:w="11900" w:h="16850"/>
          <w:pgMar w:top="560" w:right="708" w:bottom="1820" w:left="708" w:header="0" w:footer="1629"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371"/>
      </w:tblGrid>
      <w:tr w:rsidR="0006355F" w:rsidRPr="00E8553F" w14:paraId="0DE90D80" w14:textId="77777777">
        <w:trPr>
          <w:trHeight w:val="2087"/>
        </w:trPr>
        <w:tc>
          <w:tcPr>
            <w:tcW w:w="1839" w:type="dxa"/>
          </w:tcPr>
          <w:p w14:paraId="501BBBB0" w14:textId="77777777" w:rsidR="0006355F" w:rsidRPr="00E8553F" w:rsidRDefault="0006355F">
            <w:pPr>
              <w:pStyle w:val="TableParagraph"/>
              <w:ind w:left="0" w:firstLine="0"/>
              <w:rPr>
                <w:rFonts w:ascii="Times New Roman"/>
                <w:sz w:val="20"/>
                <w:szCs w:val="24"/>
              </w:rPr>
            </w:pPr>
          </w:p>
        </w:tc>
        <w:tc>
          <w:tcPr>
            <w:tcW w:w="8371" w:type="dxa"/>
          </w:tcPr>
          <w:p w14:paraId="52FC2421" w14:textId="77777777" w:rsidR="0006355F" w:rsidRPr="00E8553F" w:rsidRDefault="0053477A">
            <w:pPr>
              <w:pStyle w:val="TableParagraph"/>
              <w:numPr>
                <w:ilvl w:val="0"/>
                <w:numId w:val="2"/>
              </w:numPr>
              <w:tabs>
                <w:tab w:val="left" w:pos="467"/>
              </w:tabs>
              <w:ind w:right="105"/>
              <w:rPr>
                <w:szCs w:val="24"/>
              </w:rPr>
            </w:pPr>
            <w:r w:rsidRPr="00E8553F">
              <w:rPr>
                <w:szCs w:val="24"/>
              </w:rPr>
              <w:t>Work</w:t>
            </w:r>
            <w:r w:rsidRPr="00E8553F">
              <w:rPr>
                <w:spacing w:val="-10"/>
                <w:szCs w:val="24"/>
              </w:rPr>
              <w:t xml:space="preserve"> </w:t>
            </w:r>
            <w:r w:rsidRPr="00E8553F">
              <w:rPr>
                <w:szCs w:val="24"/>
              </w:rPr>
              <w:t>with</w:t>
            </w:r>
            <w:r w:rsidRPr="00E8553F">
              <w:rPr>
                <w:spacing w:val="-9"/>
                <w:szCs w:val="24"/>
              </w:rPr>
              <w:t xml:space="preserve"> </w:t>
            </w:r>
            <w:r w:rsidRPr="00E8553F">
              <w:rPr>
                <w:szCs w:val="24"/>
              </w:rPr>
              <w:t>others</w:t>
            </w:r>
            <w:r w:rsidRPr="00E8553F">
              <w:rPr>
                <w:spacing w:val="-11"/>
                <w:szCs w:val="24"/>
              </w:rPr>
              <w:t xml:space="preserve"> </w:t>
            </w:r>
            <w:r w:rsidRPr="00E8553F">
              <w:rPr>
                <w:szCs w:val="24"/>
              </w:rPr>
              <w:t>and</w:t>
            </w:r>
            <w:r w:rsidRPr="00E8553F">
              <w:rPr>
                <w:spacing w:val="-10"/>
                <w:szCs w:val="24"/>
              </w:rPr>
              <w:t xml:space="preserve"> </w:t>
            </w:r>
            <w:r w:rsidRPr="00E8553F">
              <w:rPr>
                <w:szCs w:val="24"/>
              </w:rPr>
              <w:t>contribute</w:t>
            </w:r>
            <w:r w:rsidRPr="00E8553F">
              <w:rPr>
                <w:spacing w:val="-11"/>
                <w:szCs w:val="24"/>
              </w:rPr>
              <w:t xml:space="preserve"> </w:t>
            </w:r>
            <w:r w:rsidRPr="00E8553F">
              <w:rPr>
                <w:szCs w:val="24"/>
              </w:rPr>
              <w:t>to</w:t>
            </w:r>
            <w:r w:rsidRPr="00E8553F">
              <w:rPr>
                <w:spacing w:val="-10"/>
                <w:szCs w:val="24"/>
              </w:rPr>
              <w:t xml:space="preserve"> </w:t>
            </w:r>
            <w:r w:rsidRPr="00E8553F">
              <w:rPr>
                <w:szCs w:val="24"/>
              </w:rPr>
              <w:t>the</w:t>
            </w:r>
            <w:r w:rsidRPr="00E8553F">
              <w:rPr>
                <w:spacing w:val="-11"/>
                <w:szCs w:val="24"/>
              </w:rPr>
              <w:t xml:space="preserve"> </w:t>
            </w:r>
            <w:r w:rsidRPr="00E8553F">
              <w:rPr>
                <w:szCs w:val="24"/>
              </w:rPr>
              <w:t>strong</w:t>
            </w:r>
            <w:r w:rsidRPr="00E8553F">
              <w:rPr>
                <w:spacing w:val="-10"/>
                <w:szCs w:val="24"/>
              </w:rPr>
              <w:t xml:space="preserve"> </w:t>
            </w:r>
            <w:r w:rsidRPr="00E8553F">
              <w:rPr>
                <w:szCs w:val="24"/>
              </w:rPr>
              <w:t>and</w:t>
            </w:r>
            <w:r w:rsidRPr="00E8553F">
              <w:rPr>
                <w:spacing w:val="-10"/>
                <w:szCs w:val="24"/>
              </w:rPr>
              <w:t xml:space="preserve"> </w:t>
            </w:r>
            <w:r w:rsidRPr="00E8553F">
              <w:rPr>
                <w:szCs w:val="24"/>
              </w:rPr>
              <w:t>experienced</w:t>
            </w:r>
            <w:r w:rsidRPr="00E8553F">
              <w:rPr>
                <w:spacing w:val="-10"/>
                <w:szCs w:val="24"/>
              </w:rPr>
              <w:t xml:space="preserve"> </w:t>
            </w:r>
            <w:r w:rsidRPr="00E8553F">
              <w:rPr>
                <w:szCs w:val="24"/>
              </w:rPr>
              <w:t>team</w:t>
            </w:r>
            <w:r w:rsidRPr="00E8553F">
              <w:rPr>
                <w:spacing w:val="-9"/>
                <w:szCs w:val="24"/>
              </w:rPr>
              <w:t xml:space="preserve"> </w:t>
            </w:r>
            <w:r w:rsidRPr="00E8553F">
              <w:rPr>
                <w:szCs w:val="24"/>
              </w:rPr>
              <w:t>ethos</w:t>
            </w:r>
            <w:r w:rsidRPr="00E8553F">
              <w:rPr>
                <w:spacing w:val="-11"/>
                <w:szCs w:val="24"/>
              </w:rPr>
              <w:t xml:space="preserve"> </w:t>
            </w:r>
            <w:r w:rsidRPr="00E8553F">
              <w:rPr>
                <w:szCs w:val="24"/>
              </w:rPr>
              <w:t>of</w:t>
            </w:r>
            <w:r w:rsidRPr="00E8553F">
              <w:rPr>
                <w:spacing w:val="-11"/>
                <w:szCs w:val="24"/>
              </w:rPr>
              <w:t xml:space="preserve"> </w:t>
            </w:r>
            <w:r w:rsidRPr="00E8553F">
              <w:rPr>
                <w:szCs w:val="24"/>
              </w:rPr>
              <w:t>the</w:t>
            </w:r>
            <w:r w:rsidRPr="00E8553F">
              <w:rPr>
                <w:spacing w:val="-9"/>
                <w:szCs w:val="24"/>
              </w:rPr>
              <w:t xml:space="preserve"> </w:t>
            </w:r>
            <w:r w:rsidRPr="00E8553F">
              <w:rPr>
                <w:szCs w:val="24"/>
              </w:rPr>
              <w:t>school,</w:t>
            </w:r>
            <w:r w:rsidRPr="00E8553F">
              <w:rPr>
                <w:spacing w:val="-7"/>
                <w:szCs w:val="24"/>
              </w:rPr>
              <w:t xml:space="preserve"> </w:t>
            </w:r>
            <w:r w:rsidRPr="00E8553F">
              <w:rPr>
                <w:szCs w:val="24"/>
              </w:rPr>
              <w:t>to</w:t>
            </w:r>
            <w:r w:rsidRPr="00E8553F">
              <w:rPr>
                <w:spacing w:val="-10"/>
                <w:szCs w:val="24"/>
              </w:rPr>
              <w:t xml:space="preserve"> </w:t>
            </w:r>
            <w:r w:rsidRPr="00E8553F">
              <w:rPr>
                <w:szCs w:val="24"/>
              </w:rPr>
              <w:t>plan and coordinate work both indoors and outdoors.</w:t>
            </w:r>
          </w:p>
          <w:p w14:paraId="2E02F3FC" w14:textId="77777777" w:rsidR="0006355F" w:rsidRPr="00E8553F" w:rsidRDefault="0053477A">
            <w:pPr>
              <w:pStyle w:val="TableParagraph"/>
              <w:numPr>
                <w:ilvl w:val="0"/>
                <w:numId w:val="2"/>
              </w:numPr>
              <w:tabs>
                <w:tab w:val="left" w:pos="467"/>
              </w:tabs>
              <w:spacing w:before="1" w:line="255" w:lineRule="exact"/>
              <w:rPr>
                <w:szCs w:val="24"/>
              </w:rPr>
            </w:pPr>
            <w:r w:rsidRPr="00E8553F">
              <w:rPr>
                <w:szCs w:val="24"/>
              </w:rPr>
              <w:t>Share</w:t>
            </w:r>
            <w:r w:rsidRPr="00E8553F">
              <w:rPr>
                <w:spacing w:val="-9"/>
                <w:szCs w:val="24"/>
              </w:rPr>
              <w:t xml:space="preserve"> </w:t>
            </w:r>
            <w:r w:rsidRPr="00E8553F">
              <w:rPr>
                <w:szCs w:val="24"/>
              </w:rPr>
              <w:t>knowledge</w:t>
            </w:r>
            <w:r w:rsidRPr="00E8553F">
              <w:rPr>
                <w:spacing w:val="-8"/>
                <w:szCs w:val="24"/>
              </w:rPr>
              <w:t xml:space="preserve"> </w:t>
            </w:r>
            <w:r w:rsidRPr="00E8553F">
              <w:rPr>
                <w:szCs w:val="24"/>
              </w:rPr>
              <w:t>gained</w:t>
            </w:r>
            <w:r w:rsidRPr="00E8553F">
              <w:rPr>
                <w:spacing w:val="-7"/>
                <w:szCs w:val="24"/>
              </w:rPr>
              <w:t xml:space="preserve"> </w:t>
            </w:r>
            <w:r w:rsidRPr="00E8553F">
              <w:rPr>
                <w:szCs w:val="24"/>
              </w:rPr>
              <w:t>with</w:t>
            </w:r>
            <w:r w:rsidRPr="00E8553F">
              <w:rPr>
                <w:spacing w:val="-5"/>
                <w:szCs w:val="24"/>
              </w:rPr>
              <w:t xml:space="preserve"> </w:t>
            </w:r>
            <w:r w:rsidRPr="00E8553F">
              <w:rPr>
                <w:szCs w:val="24"/>
              </w:rPr>
              <w:t>other</w:t>
            </w:r>
            <w:r w:rsidRPr="00E8553F">
              <w:rPr>
                <w:spacing w:val="-7"/>
                <w:szCs w:val="24"/>
              </w:rPr>
              <w:t xml:space="preserve"> </w:t>
            </w:r>
            <w:r w:rsidRPr="00E8553F">
              <w:rPr>
                <w:szCs w:val="24"/>
              </w:rPr>
              <w:t>practitioners</w:t>
            </w:r>
            <w:r w:rsidRPr="00E8553F">
              <w:rPr>
                <w:spacing w:val="-9"/>
                <w:szCs w:val="24"/>
              </w:rPr>
              <w:t xml:space="preserve"> </w:t>
            </w:r>
            <w:r w:rsidRPr="00E8553F">
              <w:rPr>
                <w:szCs w:val="24"/>
              </w:rPr>
              <w:t>and</w:t>
            </w:r>
            <w:r w:rsidRPr="00E8553F">
              <w:rPr>
                <w:spacing w:val="-7"/>
                <w:szCs w:val="24"/>
              </w:rPr>
              <w:t xml:space="preserve"> </w:t>
            </w:r>
            <w:r w:rsidRPr="00E8553F">
              <w:rPr>
                <w:spacing w:val="-2"/>
                <w:szCs w:val="24"/>
              </w:rPr>
              <w:t>parents/carers.</w:t>
            </w:r>
          </w:p>
          <w:p w14:paraId="187F12EB" w14:textId="77777777" w:rsidR="0006355F" w:rsidRPr="00E8553F" w:rsidRDefault="0053477A">
            <w:pPr>
              <w:pStyle w:val="TableParagraph"/>
              <w:numPr>
                <w:ilvl w:val="0"/>
                <w:numId w:val="2"/>
              </w:numPr>
              <w:tabs>
                <w:tab w:val="left" w:pos="467"/>
              </w:tabs>
              <w:spacing w:line="254" w:lineRule="exact"/>
              <w:rPr>
                <w:szCs w:val="24"/>
              </w:rPr>
            </w:pPr>
            <w:r w:rsidRPr="00E8553F">
              <w:rPr>
                <w:szCs w:val="24"/>
              </w:rPr>
              <w:t>Attend</w:t>
            </w:r>
            <w:r w:rsidRPr="00E8553F">
              <w:rPr>
                <w:spacing w:val="-9"/>
                <w:szCs w:val="24"/>
              </w:rPr>
              <w:t xml:space="preserve"> </w:t>
            </w:r>
            <w:r w:rsidRPr="00E8553F">
              <w:rPr>
                <w:szCs w:val="24"/>
              </w:rPr>
              <w:t>in-service</w:t>
            </w:r>
            <w:r w:rsidRPr="00E8553F">
              <w:rPr>
                <w:spacing w:val="-9"/>
                <w:szCs w:val="24"/>
              </w:rPr>
              <w:t xml:space="preserve"> </w:t>
            </w:r>
            <w:r w:rsidRPr="00E8553F">
              <w:rPr>
                <w:spacing w:val="-2"/>
                <w:szCs w:val="24"/>
              </w:rPr>
              <w:t>training.</w:t>
            </w:r>
          </w:p>
          <w:p w14:paraId="5E058149" w14:textId="77777777" w:rsidR="0006355F" w:rsidRPr="00E8553F" w:rsidRDefault="0053477A">
            <w:pPr>
              <w:pStyle w:val="TableParagraph"/>
              <w:numPr>
                <w:ilvl w:val="0"/>
                <w:numId w:val="2"/>
              </w:numPr>
              <w:tabs>
                <w:tab w:val="left" w:pos="467"/>
              </w:tabs>
              <w:rPr>
                <w:szCs w:val="24"/>
              </w:rPr>
            </w:pPr>
            <w:r w:rsidRPr="00E8553F">
              <w:rPr>
                <w:szCs w:val="24"/>
              </w:rPr>
              <w:t>Ensure</w:t>
            </w:r>
            <w:r w:rsidRPr="00E8553F">
              <w:rPr>
                <w:spacing w:val="-6"/>
                <w:szCs w:val="24"/>
              </w:rPr>
              <w:t xml:space="preserve"> </w:t>
            </w:r>
            <w:r w:rsidRPr="00E8553F">
              <w:rPr>
                <w:szCs w:val="24"/>
              </w:rPr>
              <w:t>the</w:t>
            </w:r>
            <w:r w:rsidRPr="00E8553F">
              <w:rPr>
                <w:spacing w:val="-6"/>
                <w:szCs w:val="24"/>
              </w:rPr>
              <w:t xml:space="preserve"> </w:t>
            </w:r>
            <w:r w:rsidRPr="00E8553F">
              <w:rPr>
                <w:szCs w:val="24"/>
              </w:rPr>
              <w:t>health</w:t>
            </w:r>
            <w:r w:rsidRPr="00E8553F">
              <w:rPr>
                <w:spacing w:val="-5"/>
                <w:szCs w:val="24"/>
              </w:rPr>
              <w:t xml:space="preserve"> </w:t>
            </w:r>
            <w:r w:rsidRPr="00E8553F">
              <w:rPr>
                <w:szCs w:val="24"/>
              </w:rPr>
              <w:t>and</w:t>
            </w:r>
            <w:r w:rsidRPr="00E8553F">
              <w:rPr>
                <w:spacing w:val="-5"/>
                <w:szCs w:val="24"/>
              </w:rPr>
              <w:t xml:space="preserve"> </w:t>
            </w:r>
            <w:r w:rsidRPr="00E8553F">
              <w:rPr>
                <w:szCs w:val="24"/>
              </w:rPr>
              <w:t>safety</w:t>
            </w:r>
            <w:r w:rsidRPr="00E8553F">
              <w:rPr>
                <w:spacing w:val="-4"/>
                <w:szCs w:val="24"/>
              </w:rPr>
              <w:t xml:space="preserve"> </w:t>
            </w:r>
            <w:r w:rsidRPr="00E8553F">
              <w:rPr>
                <w:szCs w:val="24"/>
              </w:rPr>
              <w:t>of</w:t>
            </w:r>
            <w:r w:rsidRPr="00E8553F">
              <w:rPr>
                <w:spacing w:val="-7"/>
                <w:szCs w:val="24"/>
              </w:rPr>
              <w:t xml:space="preserve"> </w:t>
            </w:r>
            <w:r w:rsidRPr="00E8553F">
              <w:rPr>
                <w:szCs w:val="24"/>
              </w:rPr>
              <w:t>children</w:t>
            </w:r>
            <w:r w:rsidRPr="00E8553F">
              <w:rPr>
                <w:spacing w:val="-5"/>
                <w:szCs w:val="24"/>
              </w:rPr>
              <w:t xml:space="preserve"> </w:t>
            </w:r>
            <w:r w:rsidRPr="00E8553F">
              <w:rPr>
                <w:szCs w:val="24"/>
              </w:rPr>
              <w:t>and</w:t>
            </w:r>
            <w:r w:rsidRPr="00E8553F">
              <w:rPr>
                <w:spacing w:val="-5"/>
                <w:szCs w:val="24"/>
              </w:rPr>
              <w:t xml:space="preserve"> </w:t>
            </w:r>
            <w:r w:rsidRPr="00E8553F">
              <w:rPr>
                <w:szCs w:val="24"/>
              </w:rPr>
              <w:t>staff</w:t>
            </w:r>
            <w:r w:rsidRPr="00E8553F">
              <w:rPr>
                <w:spacing w:val="-7"/>
                <w:szCs w:val="24"/>
              </w:rPr>
              <w:t xml:space="preserve"> </w:t>
            </w:r>
            <w:r w:rsidRPr="00E8553F">
              <w:rPr>
                <w:szCs w:val="24"/>
              </w:rPr>
              <w:t>is</w:t>
            </w:r>
            <w:r w:rsidRPr="00E8553F">
              <w:rPr>
                <w:spacing w:val="-7"/>
                <w:szCs w:val="24"/>
              </w:rPr>
              <w:t xml:space="preserve"> </w:t>
            </w:r>
            <w:r w:rsidRPr="00E8553F">
              <w:rPr>
                <w:szCs w:val="24"/>
              </w:rPr>
              <w:t>maintained</w:t>
            </w:r>
            <w:r w:rsidRPr="00E8553F">
              <w:rPr>
                <w:spacing w:val="-5"/>
                <w:szCs w:val="24"/>
              </w:rPr>
              <w:t xml:space="preserve"> </w:t>
            </w:r>
            <w:r w:rsidRPr="00E8553F">
              <w:rPr>
                <w:szCs w:val="24"/>
              </w:rPr>
              <w:t>during</w:t>
            </w:r>
            <w:r w:rsidRPr="00E8553F">
              <w:rPr>
                <w:spacing w:val="-6"/>
                <w:szCs w:val="24"/>
              </w:rPr>
              <w:t xml:space="preserve"> </w:t>
            </w:r>
            <w:r w:rsidRPr="00E8553F">
              <w:rPr>
                <w:szCs w:val="24"/>
              </w:rPr>
              <w:t>all</w:t>
            </w:r>
            <w:r w:rsidRPr="00E8553F">
              <w:rPr>
                <w:spacing w:val="-6"/>
                <w:szCs w:val="24"/>
              </w:rPr>
              <w:t xml:space="preserve"> </w:t>
            </w:r>
            <w:r w:rsidRPr="00E8553F">
              <w:rPr>
                <w:spacing w:val="-2"/>
                <w:szCs w:val="24"/>
              </w:rPr>
              <w:t>activities.</w:t>
            </w:r>
          </w:p>
          <w:p w14:paraId="143DA50A" w14:textId="77777777" w:rsidR="0006355F" w:rsidRPr="00E8553F" w:rsidRDefault="0053477A">
            <w:pPr>
              <w:pStyle w:val="TableParagraph"/>
              <w:numPr>
                <w:ilvl w:val="0"/>
                <w:numId w:val="2"/>
              </w:numPr>
              <w:tabs>
                <w:tab w:val="left" w:pos="467"/>
              </w:tabs>
              <w:spacing w:before="2" w:line="255" w:lineRule="exact"/>
              <w:rPr>
                <w:szCs w:val="24"/>
              </w:rPr>
            </w:pPr>
            <w:r w:rsidRPr="00E8553F">
              <w:rPr>
                <w:szCs w:val="24"/>
              </w:rPr>
              <w:t>Keep</w:t>
            </w:r>
            <w:r w:rsidRPr="00E8553F">
              <w:rPr>
                <w:spacing w:val="-6"/>
                <w:szCs w:val="24"/>
              </w:rPr>
              <w:t xml:space="preserve"> </w:t>
            </w:r>
            <w:r w:rsidRPr="00E8553F">
              <w:rPr>
                <w:szCs w:val="24"/>
              </w:rPr>
              <w:t>up</w:t>
            </w:r>
            <w:r w:rsidRPr="00E8553F">
              <w:rPr>
                <w:spacing w:val="-5"/>
                <w:szCs w:val="24"/>
              </w:rPr>
              <w:t xml:space="preserve"> </w:t>
            </w:r>
            <w:r w:rsidRPr="00E8553F">
              <w:rPr>
                <w:szCs w:val="24"/>
              </w:rPr>
              <w:t>to</w:t>
            </w:r>
            <w:r w:rsidRPr="00E8553F">
              <w:rPr>
                <w:spacing w:val="-5"/>
                <w:szCs w:val="24"/>
              </w:rPr>
              <w:t xml:space="preserve"> </w:t>
            </w:r>
            <w:r w:rsidRPr="00E8553F">
              <w:rPr>
                <w:szCs w:val="24"/>
              </w:rPr>
              <w:t>date</w:t>
            </w:r>
            <w:r w:rsidRPr="00E8553F">
              <w:rPr>
                <w:spacing w:val="-6"/>
                <w:szCs w:val="24"/>
              </w:rPr>
              <w:t xml:space="preserve"> </w:t>
            </w:r>
            <w:r w:rsidRPr="00E8553F">
              <w:rPr>
                <w:szCs w:val="24"/>
              </w:rPr>
              <w:t>with</w:t>
            </w:r>
            <w:r w:rsidRPr="00E8553F">
              <w:rPr>
                <w:spacing w:val="-5"/>
                <w:szCs w:val="24"/>
              </w:rPr>
              <w:t xml:space="preserve"> </w:t>
            </w:r>
            <w:r w:rsidRPr="00E8553F">
              <w:rPr>
                <w:szCs w:val="24"/>
              </w:rPr>
              <w:t>changes</w:t>
            </w:r>
            <w:r w:rsidRPr="00E8553F">
              <w:rPr>
                <w:spacing w:val="-4"/>
                <w:szCs w:val="24"/>
              </w:rPr>
              <w:t xml:space="preserve"> </w:t>
            </w:r>
            <w:r w:rsidRPr="00E8553F">
              <w:rPr>
                <w:szCs w:val="24"/>
              </w:rPr>
              <w:t>in</w:t>
            </w:r>
            <w:r w:rsidRPr="00E8553F">
              <w:rPr>
                <w:spacing w:val="-5"/>
                <w:szCs w:val="24"/>
              </w:rPr>
              <w:t xml:space="preserve"> </w:t>
            </w:r>
            <w:r w:rsidRPr="00E8553F">
              <w:rPr>
                <w:szCs w:val="24"/>
              </w:rPr>
              <w:t>the</w:t>
            </w:r>
            <w:r w:rsidRPr="00E8553F">
              <w:rPr>
                <w:spacing w:val="-6"/>
                <w:szCs w:val="24"/>
              </w:rPr>
              <w:t xml:space="preserve"> </w:t>
            </w:r>
            <w:r w:rsidRPr="00E8553F">
              <w:rPr>
                <w:szCs w:val="24"/>
              </w:rPr>
              <w:t>EYFS</w:t>
            </w:r>
            <w:r w:rsidRPr="00E8553F">
              <w:rPr>
                <w:spacing w:val="-6"/>
                <w:szCs w:val="24"/>
              </w:rPr>
              <w:t xml:space="preserve"> </w:t>
            </w:r>
            <w:r w:rsidRPr="00E8553F">
              <w:rPr>
                <w:szCs w:val="24"/>
              </w:rPr>
              <w:t>and</w:t>
            </w:r>
            <w:r w:rsidRPr="00E8553F">
              <w:rPr>
                <w:spacing w:val="-5"/>
                <w:szCs w:val="24"/>
              </w:rPr>
              <w:t xml:space="preserve"> </w:t>
            </w:r>
            <w:r w:rsidRPr="00E8553F">
              <w:rPr>
                <w:szCs w:val="24"/>
              </w:rPr>
              <w:t>developments</w:t>
            </w:r>
            <w:r w:rsidRPr="00E8553F">
              <w:rPr>
                <w:spacing w:val="-4"/>
                <w:szCs w:val="24"/>
              </w:rPr>
              <w:t xml:space="preserve"> </w:t>
            </w:r>
            <w:r w:rsidRPr="00E8553F">
              <w:rPr>
                <w:szCs w:val="24"/>
              </w:rPr>
              <w:t>in</w:t>
            </w:r>
            <w:r w:rsidRPr="00E8553F">
              <w:rPr>
                <w:spacing w:val="-5"/>
                <w:szCs w:val="24"/>
              </w:rPr>
              <w:t xml:space="preserve"> </w:t>
            </w:r>
            <w:r w:rsidRPr="00E8553F">
              <w:rPr>
                <w:szCs w:val="24"/>
              </w:rPr>
              <w:t>best</w:t>
            </w:r>
            <w:r w:rsidRPr="00E8553F">
              <w:rPr>
                <w:spacing w:val="-5"/>
                <w:szCs w:val="24"/>
              </w:rPr>
              <w:t xml:space="preserve"> </w:t>
            </w:r>
            <w:r w:rsidRPr="00E8553F">
              <w:rPr>
                <w:spacing w:val="-2"/>
                <w:szCs w:val="24"/>
              </w:rPr>
              <w:t>practice.</w:t>
            </w:r>
          </w:p>
          <w:p w14:paraId="1BF12A1B" w14:textId="77777777" w:rsidR="0006355F" w:rsidRPr="00E8553F" w:rsidRDefault="0053477A">
            <w:pPr>
              <w:pStyle w:val="TableParagraph"/>
              <w:numPr>
                <w:ilvl w:val="0"/>
                <w:numId w:val="2"/>
              </w:numPr>
              <w:tabs>
                <w:tab w:val="left" w:pos="467"/>
              </w:tabs>
              <w:rPr>
                <w:szCs w:val="24"/>
              </w:rPr>
            </w:pPr>
            <w:r w:rsidRPr="00E8553F">
              <w:rPr>
                <w:szCs w:val="24"/>
              </w:rPr>
              <w:t>Be</w:t>
            </w:r>
            <w:r w:rsidRPr="00E8553F">
              <w:rPr>
                <w:spacing w:val="-5"/>
                <w:szCs w:val="24"/>
              </w:rPr>
              <w:t xml:space="preserve"> </w:t>
            </w:r>
            <w:r w:rsidRPr="00E8553F">
              <w:rPr>
                <w:szCs w:val="24"/>
              </w:rPr>
              <w:t>adaptable</w:t>
            </w:r>
            <w:r w:rsidRPr="00E8553F">
              <w:rPr>
                <w:spacing w:val="-6"/>
                <w:szCs w:val="24"/>
              </w:rPr>
              <w:t xml:space="preserve"> </w:t>
            </w:r>
            <w:r w:rsidRPr="00E8553F">
              <w:rPr>
                <w:szCs w:val="24"/>
              </w:rPr>
              <w:t>and</w:t>
            </w:r>
            <w:r w:rsidRPr="00E8553F">
              <w:rPr>
                <w:spacing w:val="-4"/>
                <w:szCs w:val="24"/>
              </w:rPr>
              <w:t xml:space="preserve"> </w:t>
            </w:r>
            <w:r w:rsidRPr="00E8553F">
              <w:rPr>
                <w:spacing w:val="-2"/>
                <w:szCs w:val="24"/>
              </w:rPr>
              <w:t>flexible.</w:t>
            </w:r>
          </w:p>
        </w:tc>
      </w:tr>
      <w:tr w:rsidR="0006355F" w:rsidRPr="00E8553F" w14:paraId="0DC2D18E" w14:textId="77777777">
        <w:trPr>
          <w:trHeight w:val="1139"/>
        </w:trPr>
        <w:tc>
          <w:tcPr>
            <w:tcW w:w="1839" w:type="dxa"/>
          </w:tcPr>
          <w:p w14:paraId="40B7AA1D" w14:textId="77777777" w:rsidR="0006355F" w:rsidRPr="00E8553F" w:rsidRDefault="0053477A">
            <w:pPr>
              <w:pStyle w:val="TableParagraph"/>
              <w:spacing w:before="59"/>
              <w:ind w:left="107" w:firstLine="0"/>
              <w:rPr>
                <w:b/>
                <w:szCs w:val="24"/>
              </w:rPr>
            </w:pPr>
            <w:r w:rsidRPr="00E8553F">
              <w:rPr>
                <w:b/>
                <w:szCs w:val="24"/>
              </w:rPr>
              <w:t>Other</w:t>
            </w:r>
            <w:r w:rsidRPr="00E8553F">
              <w:rPr>
                <w:b/>
                <w:spacing w:val="-4"/>
                <w:szCs w:val="24"/>
              </w:rPr>
              <w:t xml:space="preserve"> </w:t>
            </w:r>
            <w:r w:rsidRPr="00E8553F">
              <w:rPr>
                <w:b/>
                <w:spacing w:val="-2"/>
                <w:szCs w:val="24"/>
              </w:rPr>
              <w:t>Duties</w:t>
            </w:r>
          </w:p>
        </w:tc>
        <w:tc>
          <w:tcPr>
            <w:tcW w:w="8371" w:type="dxa"/>
          </w:tcPr>
          <w:p w14:paraId="6105E05E" w14:textId="7AB1F267" w:rsidR="0006355F" w:rsidRPr="00E8553F" w:rsidRDefault="0053477A">
            <w:pPr>
              <w:pStyle w:val="TableParagraph"/>
              <w:numPr>
                <w:ilvl w:val="0"/>
                <w:numId w:val="1"/>
              </w:numPr>
              <w:tabs>
                <w:tab w:val="left" w:pos="467"/>
              </w:tabs>
              <w:spacing w:before="60" w:line="255" w:lineRule="exact"/>
              <w:rPr>
                <w:szCs w:val="24"/>
              </w:rPr>
            </w:pPr>
            <w:r w:rsidRPr="00E8553F">
              <w:rPr>
                <w:szCs w:val="24"/>
              </w:rPr>
              <w:t>Play</w:t>
            </w:r>
            <w:r w:rsidRPr="00E8553F">
              <w:rPr>
                <w:spacing w:val="-4"/>
                <w:szCs w:val="24"/>
              </w:rPr>
              <w:t xml:space="preserve"> </w:t>
            </w:r>
            <w:r w:rsidRPr="00E8553F">
              <w:rPr>
                <w:szCs w:val="24"/>
              </w:rPr>
              <w:t>a</w:t>
            </w:r>
            <w:r w:rsidRPr="00E8553F">
              <w:rPr>
                <w:spacing w:val="-4"/>
                <w:szCs w:val="24"/>
              </w:rPr>
              <w:t xml:space="preserve"> </w:t>
            </w:r>
            <w:r w:rsidRPr="00E8553F">
              <w:rPr>
                <w:szCs w:val="24"/>
              </w:rPr>
              <w:t>full</w:t>
            </w:r>
            <w:r w:rsidRPr="00E8553F">
              <w:rPr>
                <w:spacing w:val="-6"/>
                <w:szCs w:val="24"/>
              </w:rPr>
              <w:t xml:space="preserve"> </w:t>
            </w:r>
            <w:r w:rsidRPr="00E8553F">
              <w:rPr>
                <w:szCs w:val="24"/>
              </w:rPr>
              <w:t>part</w:t>
            </w:r>
            <w:r w:rsidRPr="00E8553F">
              <w:rPr>
                <w:spacing w:val="-4"/>
                <w:szCs w:val="24"/>
              </w:rPr>
              <w:t xml:space="preserve"> </w:t>
            </w:r>
            <w:r w:rsidRPr="00E8553F">
              <w:rPr>
                <w:szCs w:val="24"/>
              </w:rPr>
              <w:t>in</w:t>
            </w:r>
            <w:r w:rsidRPr="00E8553F">
              <w:rPr>
                <w:spacing w:val="-5"/>
                <w:szCs w:val="24"/>
              </w:rPr>
              <w:t xml:space="preserve"> </w:t>
            </w:r>
            <w:r w:rsidRPr="00E8553F">
              <w:rPr>
                <w:szCs w:val="24"/>
              </w:rPr>
              <w:t>the</w:t>
            </w:r>
            <w:r w:rsidRPr="00E8553F">
              <w:rPr>
                <w:spacing w:val="-5"/>
                <w:szCs w:val="24"/>
              </w:rPr>
              <w:t xml:space="preserve"> </w:t>
            </w:r>
            <w:r w:rsidRPr="00E8553F">
              <w:rPr>
                <w:szCs w:val="24"/>
              </w:rPr>
              <w:t>life</w:t>
            </w:r>
            <w:r w:rsidRPr="00E8553F">
              <w:rPr>
                <w:spacing w:val="-5"/>
                <w:szCs w:val="24"/>
              </w:rPr>
              <w:t xml:space="preserve"> </w:t>
            </w:r>
            <w:r w:rsidRPr="00E8553F">
              <w:rPr>
                <w:szCs w:val="24"/>
              </w:rPr>
              <w:t>of</w:t>
            </w:r>
            <w:r w:rsidRPr="00E8553F">
              <w:rPr>
                <w:spacing w:val="-7"/>
                <w:szCs w:val="24"/>
              </w:rPr>
              <w:t xml:space="preserve"> </w:t>
            </w:r>
            <w:r w:rsidRPr="00E8553F">
              <w:rPr>
                <w:szCs w:val="24"/>
              </w:rPr>
              <w:t>the</w:t>
            </w:r>
            <w:r w:rsidRPr="00E8553F">
              <w:rPr>
                <w:spacing w:val="-5"/>
                <w:szCs w:val="24"/>
              </w:rPr>
              <w:t xml:space="preserve"> </w:t>
            </w:r>
            <w:r w:rsidRPr="00E8553F">
              <w:rPr>
                <w:szCs w:val="24"/>
              </w:rPr>
              <w:t>school</w:t>
            </w:r>
            <w:r w:rsidRPr="00E8553F">
              <w:rPr>
                <w:spacing w:val="-5"/>
                <w:szCs w:val="24"/>
              </w:rPr>
              <w:t xml:space="preserve"> </w:t>
            </w:r>
            <w:r w:rsidRPr="00E8553F">
              <w:rPr>
                <w:szCs w:val="24"/>
              </w:rPr>
              <w:t>community and</w:t>
            </w:r>
            <w:r w:rsidRPr="00E8553F">
              <w:rPr>
                <w:spacing w:val="-4"/>
                <w:szCs w:val="24"/>
              </w:rPr>
              <w:t xml:space="preserve"> </w:t>
            </w:r>
            <w:r w:rsidRPr="00E8553F">
              <w:rPr>
                <w:szCs w:val="24"/>
              </w:rPr>
              <w:t>support</w:t>
            </w:r>
            <w:r w:rsidRPr="00E8553F">
              <w:rPr>
                <w:spacing w:val="-5"/>
                <w:szCs w:val="24"/>
              </w:rPr>
              <w:t xml:space="preserve"> </w:t>
            </w:r>
            <w:r w:rsidRPr="00E8553F">
              <w:rPr>
                <w:szCs w:val="24"/>
              </w:rPr>
              <w:t>its</w:t>
            </w:r>
            <w:r w:rsidRPr="00E8553F">
              <w:rPr>
                <w:spacing w:val="-6"/>
                <w:szCs w:val="24"/>
              </w:rPr>
              <w:t xml:space="preserve"> </w:t>
            </w:r>
            <w:r w:rsidRPr="00E8553F">
              <w:rPr>
                <w:szCs w:val="24"/>
              </w:rPr>
              <w:t>distinct</w:t>
            </w:r>
            <w:r w:rsidRPr="00E8553F">
              <w:rPr>
                <w:spacing w:val="-4"/>
                <w:szCs w:val="24"/>
              </w:rPr>
              <w:t xml:space="preserve"> </w:t>
            </w:r>
            <w:r w:rsidRPr="00E8553F">
              <w:rPr>
                <w:spacing w:val="-2"/>
                <w:szCs w:val="24"/>
              </w:rPr>
              <w:t>ethos.</w:t>
            </w:r>
          </w:p>
          <w:p w14:paraId="397D5B14" w14:textId="77777777" w:rsidR="0006355F" w:rsidRPr="00E8553F" w:rsidRDefault="0053477A">
            <w:pPr>
              <w:pStyle w:val="TableParagraph"/>
              <w:numPr>
                <w:ilvl w:val="0"/>
                <w:numId w:val="1"/>
              </w:numPr>
              <w:tabs>
                <w:tab w:val="left" w:pos="467"/>
              </w:tabs>
              <w:spacing w:line="254" w:lineRule="exact"/>
              <w:rPr>
                <w:szCs w:val="24"/>
              </w:rPr>
            </w:pPr>
            <w:r w:rsidRPr="00E8553F">
              <w:rPr>
                <w:szCs w:val="24"/>
              </w:rPr>
              <w:t>Follow</w:t>
            </w:r>
            <w:r w:rsidRPr="00E8553F">
              <w:rPr>
                <w:spacing w:val="-6"/>
                <w:szCs w:val="24"/>
              </w:rPr>
              <w:t xml:space="preserve"> </w:t>
            </w:r>
            <w:r w:rsidRPr="00E8553F">
              <w:rPr>
                <w:szCs w:val="24"/>
              </w:rPr>
              <w:t>and</w:t>
            </w:r>
            <w:r w:rsidRPr="00E8553F">
              <w:rPr>
                <w:spacing w:val="-5"/>
                <w:szCs w:val="24"/>
              </w:rPr>
              <w:t xml:space="preserve"> </w:t>
            </w:r>
            <w:r w:rsidRPr="00E8553F">
              <w:rPr>
                <w:szCs w:val="24"/>
              </w:rPr>
              <w:t>actively</w:t>
            </w:r>
            <w:r w:rsidRPr="00E8553F">
              <w:rPr>
                <w:spacing w:val="-5"/>
                <w:szCs w:val="24"/>
              </w:rPr>
              <w:t xml:space="preserve"> </w:t>
            </w:r>
            <w:r w:rsidRPr="00E8553F">
              <w:rPr>
                <w:szCs w:val="24"/>
              </w:rPr>
              <w:t>promote</w:t>
            </w:r>
            <w:r w:rsidRPr="00E8553F">
              <w:rPr>
                <w:spacing w:val="-5"/>
                <w:szCs w:val="24"/>
              </w:rPr>
              <w:t xml:space="preserve"> </w:t>
            </w:r>
            <w:r w:rsidRPr="00E8553F">
              <w:rPr>
                <w:szCs w:val="24"/>
              </w:rPr>
              <w:t>the</w:t>
            </w:r>
            <w:r w:rsidRPr="00E8553F">
              <w:rPr>
                <w:spacing w:val="-6"/>
                <w:szCs w:val="24"/>
              </w:rPr>
              <w:t xml:space="preserve"> </w:t>
            </w:r>
            <w:r w:rsidRPr="00E8553F">
              <w:rPr>
                <w:szCs w:val="24"/>
              </w:rPr>
              <w:t>school’s</w:t>
            </w:r>
            <w:r w:rsidRPr="00E8553F">
              <w:rPr>
                <w:spacing w:val="-7"/>
                <w:szCs w:val="24"/>
              </w:rPr>
              <w:t xml:space="preserve"> </w:t>
            </w:r>
            <w:r w:rsidRPr="00E8553F">
              <w:rPr>
                <w:szCs w:val="24"/>
              </w:rPr>
              <w:t>policies</w:t>
            </w:r>
            <w:r w:rsidRPr="00E8553F">
              <w:rPr>
                <w:spacing w:val="-6"/>
                <w:szCs w:val="24"/>
              </w:rPr>
              <w:t xml:space="preserve"> </w:t>
            </w:r>
            <w:r w:rsidRPr="00E8553F">
              <w:rPr>
                <w:szCs w:val="24"/>
              </w:rPr>
              <w:t xml:space="preserve">and </w:t>
            </w:r>
            <w:r w:rsidRPr="00E8553F">
              <w:rPr>
                <w:spacing w:val="-2"/>
                <w:szCs w:val="24"/>
              </w:rPr>
              <w:t>procedures.</w:t>
            </w:r>
          </w:p>
          <w:p w14:paraId="191BDB72" w14:textId="77777777" w:rsidR="0006355F" w:rsidRPr="00E8553F" w:rsidRDefault="0053477A">
            <w:pPr>
              <w:pStyle w:val="TableParagraph"/>
              <w:numPr>
                <w:ilvl w:val="0"/>
                <w:numId w:val="1"/>
              </w:numPr>
              <w:tabs>
                <w:tab w:val="left" w:pos="467"/>
              </w:tabs>
              <w:rPr>
                <w:szCs w:val="24"/>
              </w:rPr>
            </w:pPr>
            <w:r w:rsidRPr="00E8553F">
              <w:rPr>
                <w:szCs w:val="24"/>
              </w:rPr>
              <w:t>Comply</w:t>
            </w:r>
            <w:r w:rsidRPr="00E8553F">
              <w:rPr>
                <w:spacing w:val="-6"/>
                <w:szCs w:val="24"/>
              </w:rPr>
              <w:t xml:space="preserve"> </w:t>
            </w:r>
            <w:r w:rsidRPr="00E8553F">
              <w:rPr>
                <w:szCs w:val="24"/>
              </w:rPr>
              <w:t>with</w:t>
            </w:r>
            <w:r w:rsidRPr="00E8553F">
              <w:rPr>
                <w:spacing w:val="-6"/>
                <w:szCs w:val="24"/>
              </w:rPr>
              <w:t xml:space="preserve"> </w:t>
            </w:r>
            <w:r w:rsidRPr="00E8553F">
              <w:rPr>
                <w:szCs w:val="24"/>
              </w:rPr>
              <w:t>health</w:t>
            </w:r>
            <w:r w:rsidRPr="00E8553F">
              <w:rPr>
                <w:spacing w:val="-6"/>
                <w:szCs w:val="24"/>
              </w:rPr>
              <w:t xml:space="preserve"> </w:t>
            </w:r>
            <w:r w:rsidRPr="00E8553F">
              <w:rPr>
                <w:szCs w:val="24"/>
              </w:rPr>
              <w:t>and</w:t>
            </w:r>
            <w:r w:rsidRPr="00E8553F">
              <w:rPr>
                <w:spacing w:val="-5"/>
                <w:szCs w:val="24"/>
              </w:rPr>
              <w:t xml:space="preserve"> </w:t>
            </w:r>
            <w:r w:rsidRPr="00E8553F">
              <w:rPr>
                <w:szCs w:val="24"/>
              </w:rPr>
              <w:t>safety</w:t>
            </w:r>
            <w:r w:rsidRPr="00E8553F">
              <w:rPr>
                <w:spacing w:val="-6"/>
                <w:szCs w:val="24"/>
              </w:rPr>
              <w:t xml:space="preserve"> </w:t>
            </w:r>
            <w:r w:rsidRPr="00E8553F">
              <w:rPr>
                <w:szCs w:val="24"/>
              </w:rPr>
              <w:t>policy</w:t>
            </w:r>
            <w:r w:rsidRPr="00E8553F">
              <w:rPr>
                <w:spacing w:val="-6"/>
                <w:szCs w:val="24"/>
              </w:rPr>
              <w:t xml:space="preserve"> </w:t>
            </w:r>
            <w:r w:rsidRPr="00E8553F">
              <w:rPr>
                <w:szCs w:val="24"/>
              </w:rPr>
              <w:t>and</w:t>
            </w:r>
            <w:r w:rsidRPr="00E8553F">
              <w:rPr>
                <w:spacing w:val="-7"/>
                <w:szCs w:val="24"/>
              </w:rPr>
              <w:t xml:space="preserve"> </w:t>
            </w:r>
            <w:r w:rsidRPr="00E8553F">
              <w:rPr>
                <w:szCs w:val="24"/>
              </w:rPr>
              <w:t>undertake</w:t>
            </w:r>
            <w:r w:rsidRPr="00E8553F">
              <w:rPr>
                <w:spacing w:val="-7"/>
                <w:szCs w:val="24"/>
              </w:rPr>
              <w:t xml:space="preserve"> </w:t>
            </w:r>
            <w:r w:rsidRPr="00E8553F">
              <w:rPr>
                <w:szCs w:val="24"/>
              </w:rPr>
              <w:t>risk</w:t>
            </w:r>
            <w:r w:rsidRPr="00E8553F">
              <w:rPr>
                <w:spacing w:val="-5"/>
                <w:szCs w:val="24"/>
              </w:rPr>
              <w:t xml:space="preserve"> </w:t>
            </w:r>
            <w:r w:rsidRPr="00E8553F">
              <w:rPr>
                <w:szCs w:val="24"/>
              </w:rPr>
              <w:t>assessments</w:t>
            </w:r>
            <w:r w:rsidRPr="00E8553F">
              <w:rPr>
                <w:spacing w:val="-8"/>
                <w:szCs w:val="24"/>
              </w:rPr>
              <w:t xml:space="preserve"> </w:t>
            </w:r>
            <w:r w:rsidRPr="00E8553F">
              <w:rPr>
                <w:szCs w:val="24"/>
              </w:rPr>
              <w:t>as</w:t>
            </w:r>
            <w:r w:rsidRPr="00E8553F">
              <w:rPr>
                <w:spacing w:val="-7"/>
                <w:szCs w:val="24"/>
              </w:rPr>
              <w:t xml:space="preserve"> </w:t>
            </w:r>
            <w:r w:rsidRPr="00E8553F">
              <w:rPr>
                <w:spacing w:val="-2"/>
                <w:szCs w:val="24"/>
              </w:rPr>
              <w:t>appropriate.</w:t>
            </w:r>
          </w:p>
          <w:p w14:paraId="5CBE5B56" w14:textId="17AD55F4" w:rsidR="0006355F" w:rsidRPr="00E8553F" w:rsidRDefault="0006355F" w:rsidP="0053477A">
            <w:pPr>
              <w:pStyle w:val="TableParagraph"/>
              <w:tabs>
                <w:tab w:val="left" w:pos="467"/>
              </w:tabs>
              <w:spacing w:before="2"/>
              <w:ind w:firstLine="0"/>
              <w:rPr>
                <w:szCs w:val="24"/>
              </w:rPr>
            </w:pPr>
          </w:p>
        </w:tc>
      </w:tr>
    </w:tbl>
    <w:p w14:paraId="2576C8C8" w14:textId="311C7C36" w:rsidR="0006355F" w:rsidRPr="00E8553F" w:rsidRDefault="0006355F">
      <w:pPr>
        <w:pStyle w:val="BodyText"/>
        <w:spacing w:line="249" w:lineRule="auto"/>
        <w:ind w:left="141" w:right="354"/>
        <w:rPr>
          <w:sz w:val="18"/>
          <w:szCs w:val="18"/>
        </w:rPr>
      </w:pPr>
    </w:p>
    <w:sectPr w:rsidR="0006355F" w:rsidRPr="00E8553F">
      <w:type w:val="continuous"/>
      <w:pgSz w:w="11900" w:h="16850"/>
      <w:pgMar w:top="820" w:right="708" w:bottom="1820" w:left="708" w:header="0" w:footer="1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6010" w14:textId="77777777" w:rsidR="006E4FAB" w:rsidRDefault="006E4FAB">
      <w:r>
        <w:separator/>
      </w:r>
    </w:p>
  </w:endnote>
  <w:endnote w:type="continuationSeparator" w:id="0">
    <w:p w14:paraId="5E01F924" w14:textId="77777777" w:rsidR="006E4FAB" w:rsidRDefault="006E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4410" w14:textId="178CE340" w:rsidR="0006355F" w:rsidRDefault="0006355F">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0ED6" w14:textId="77777777" w:rsidR="006E4FAB" w:rsidRDefault="006E4FAB">
      <w:r>
        <w:separator/>
      </w:r>
    </w:p>
  </w:footnote>
  <w:footnote w:type="continuationSeparator" w:id="0">
    <w:p w14:paraId="48061D20" w14:textId="77777777" w:rsidR="006E4FAB" w:rsidRDefault="006E4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3C57" w14:textId="7C25223D" w:rsidR="004D3B49" w:rsidRDefault="004D3B49">
    <w:pPr>
      <w:pStyle w:val="Header"/>
    </w:pPr>
    <w:r>
      <w:rPr>
        <w:noProof/>
      </w:rPr>
      <w:drawing>
        <wp:anchor distT="0" distB="0" distL="114300" distR="114300" simplePos="0" relativeHeight="251658240" behindDoc="1" locked="0" layoutInCell="1" allowOverlap="1" wp14:anchorId="379F7BE4" wp14:editId="1878F01F">
          <wp:simplePos x="0" y="0"/>
          <wp:positionH relativeFrom="column">
            <wp:posOffset>5827395</wp:posOffset>
          </wp:positionH>
          <wp:positionV relativeFrom="paragraph">
            <wp:posOffset>142875</wp:posOffset>
          </wp:positionV>
          <wp:extent cx="1123950" cy="895350"/>
          <wp:effectExtent l="0" t="0" r="6350" b="6350"/>
          <wp:wrapTight wrapText="bothSides">
            <wp:wrapPolygon edited="0">
              <wp:start x="21600" y="21600"/>
              <wp:lineTo x="21600" y="153"/>
              <wp:lineTo x="122" y="153"/>
              <wp:lineTo x="122" y="21600"/>
              <wp:lineTo x="21600" y="21600"/>
            </wp:wrapPolygon>
          </wp:wrapTight>
          <wp:docPr id="414017188" name="Picture 1" descr="A green circle with a yellow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17188" name="Picture 1" descr="A green circle with a yellow out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112395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D51E5"/>
    <w:multiLevelType w:val="hybridMultilevel"/>
    <w:tmpl w:val="07825860"/>
    <w:lvl w:ilvl="0" w:tplc="B566BA8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9E1877E8">
      <w:numFmt w:val="bullet"/>
      <w:lvlText w:val="•"/>
      <w:lvlJc w:val="left"/>
      <w:pPr>
        <w:ind w:left="1250" w:hanging="360"/>
      </w:pPr>
      <w:rPr>
        <w:rFonts w:hint="default"/>
        <w:lang w:val="en-US" w:eastAsia="en-US" w:bidi="ar-SA"/>
      </w:rPr>
    </w:lvl>
    <w:lvl w:ilvl="2" w:tplc="87E4CC96">
      <w:numFmt w:val="bullet"/>
      <w:lvlText w:val="•"/>
      <w:lvlJc w:val="left"/>
      <w:pPr>
        <w:ind w:left="2040" w:hanging="360"/>
      </w:pPr>
      <w:rPr>
        <w:rFonts w:hint="default"/>
        <w:lang w:val="en-US" w:eastAsia="en-US" w:bidi="ar-SA"/>
      </w:rPr>
    </w:lvl>
    <w:lvl w:ilvl="3" w:tplc="15A0EA9C">
      <w:numFmt w:val="bullet"/>
      <w:lvlText w:val="•"/>
      <w:lvlJc w:val="left"/>
      <w:pPr>
        <w:ind w:left="2830" w:hanging="360"/>
      </w:pPr>
      <w:rPr>
        <w:rFonts w:hint="default"/>
        <w:lang w:val="en-US" w:eastAsia="en-US" w:bidi="ar-SA"/>
      </w:rPr>
    </w:lvl>
    <w:lvl w:ilvl="4" w:tplc="E0B2AB2E">
      <w:numFmt w:val="bullet"/>
      <w:lvlText w:val="•"/>
      <w:lvlJc w:val="left"/>
      <w:pPr>
        <w:ind w:left="3620" w:hanging="360"/>
      </w:pPr>
      <w:rPr>
        <w:rFonts w:hint="default"/>
        <w:lang w:val="en-US" w:eastAsia="en-US" w:bidi="ar-SA"/>
      </w:rPr>
    </w:lvl>
    <w:lvl w:ilvl="5" w:tplc="86A2613C">
      <w:numFmt w:val="bullet"/>
      <w:lvlText w:val="•"/>
      <w:lvlJc w:val="left"/>
      <w:pPr>
        <w:ind w:left="4410" w:hanging="360"/>
      </w:pPr>
      <w:rPr>
        <w:rFonts w:hint="default"/>
        <w:lang w:val="en-US" w:eastAsia="en-US" w:bidi="ar-SA"/>
      </w:rPr>
    </w:lvl>
    <w:lvl w:ilvl="6" w:tplc="B838F266">
      <w:numFmt w:val="bullet"/>
      <w:lvlText w:val="•"/>
      <w:lvlJc w:val="left"/>
      <w:pPr>
        <w:ind w:left="5200" w:hanging="360"/>
      </w:pPr>
      <w:rPr>
        <w:rFonts w:hint="default"/>
        <w:lang w:val="en-US" w:eastAsia="en-US" w:bidi="ar-SA"/>
      </w:rPr>
    </w:lvl>
    <w:lvl w:ilvl="7" w:tplc="BF522BA2">
      <w:numFmt w:val="bullet"/>
      <w:lvlText w:val="•"/>
      <w:lvlJc w:val="left"/>
      <w:pPr>
        <w:ind w:left="5990" w:hanging="360"/>
      </w:pPr>
      <w:rPr>
        <w:rFonts w:hint="default"/>
        <w:lang w:val="en-US" w:eastAsia="en-US" w:bidi="ar-SA"/>
      </w:rPr>
    </w:lvl>
    <w:lvl w:ilvl="8" w:tplc="5386B48C">
      <w:numFmt w:val="bullet"/>
      <w:lvlText w:val="•"/>
      <w:lvlJc w:val="left"/>
      <w:pPr>
        <w:ind w:left="6780" w:hanging="360"/>
      </w:pPr>
      <w:rPr>
        <w:rFonts w:hint="default"/>
        <w:lang w:val="en-US" w:eastAsia="en-US" w:bidi="ar-SA"/>
      </w:rPr>
    </w:lvl>
  </w:abstractNum>
  <w:abstractNum w:abstractNumId="1" w15:restartNumberingAfterBreak="0">
    <w:nsid w:val="5C0C088B"/>
    <w:multiLevelType w:val="hybridMultilevel"/>
    <w:tmpl w:val="CEA29926"/>
    <w:lvl w:ilvl="0" w:tplc="BB7AB17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AE86C2AA">
      <w:numFmt w:val="bullet"/>
      <w:lvlText w:val="•"/>
      <w:lvlJc w:val="left"/>
      <w:pPr>
        <w:ind w:left="1250" w:hanging="360"/>
      </w:pPr>
      <w:rPr>
        <w:rFonts w:hint="default"/>
        <w:lang w:val="en-US" w:eastAsia="en-US" w:bidi="ar-SA"/>
      </w:rPr>
    </w:lvl>
    <w:lvl w:ilvl="2" w:tplc="8D6C026C">
      <w:numFmt w:val="bullet"/>
      <w:lvlText w:val="•"/>
      <w:lvlJc w:val="left"/>
      <w:pPr>
        <w:ind w:left="2040" w:hanging="360"/>
      </w:pPr>
      <w:rPr>
        <w:rFonts w:hint="default"/>
        <w:lang w:val="en-US" w:eastAsia="en-US" w:bidi="ar-SA"/>
      </w:rPr>
    </w:lvl>
    <w:lvl w:ilvl="3" w:tplc="2B000502">
      <w:numFmt w:val="bullet"/>
      <w:lvlText w:val="•"/>
      <w:lvlJc w:val="left"/>
      <w:pPr>
        <w:ind w:left="2830" w:hanging="360"/>
      </w:pPr>
      <w:rPr>
        <w:rFonts w:hint="default"/>
        <w:lang w:val="en-US" w:eastAsia="en-US" w:bidi="ar-SA"/>
      </w:rPr>
    </w:lvl>
    <w:lvl w:ilvl="4" w:tplc="66F09564">
      <w:numFmt w:val="bullet"/>
      <w:lvlText w:val="•"/>
      <w:lvlJc w:val="left"/>
      <w:pPr>
        <w:ind w:left="3620" w:hanging="360"/>
      </w:pPr>
      <w:rPr>
        <w:rFonts w:hint="default"/>
        <w:lang w:val="en-US" w:eastAsia="en-US" w:bidi="ar-SA"/>
      </w:rPr>
    </w:lvl>
    <w:lvl w:ilvl="5" w:tplc="C5A6E424">
      <w:numFmt w:val="bullet"/>
      <w:lvlText w:val="•"/>
      <w:lvlJc w:val="left"/>
      <w:pPr>
        <w:ind w:left="4410" w:hanging="360"/>
      </w:pPr>
      <w:rPr>
        <w:rFonts w:hint="default"/>
        <w:lang w:val="en-US" w:eastAsia="en-US" w:bidi="ar-SA"/>
      </w:rPr>
    </w:lvl>
    <w:lvl w:ilvl="6" w:tplc="F6047F68">
      <w:numFmt w:val="bullet"/>
      <w:lvlText w:val="•"/>
      <w:lvlJc w:val="left"/>
      <w:pPr>
        <w:ind w:left="5200" w:hanging="360"/>
      </w:pPr>
      <w:rPr>
        <w:rFonts w:hint="default"/>
        <w:lang w:val="en-US" w:eastAsia="en-US" w:bidi="ar-SA"/>
      </w:rPr>
    </w:lvl>
    <w:lvl w:ilvl="7" w:tplc="540A8CF0">
      <w:numFmt w:val="bullet"/>
      <w:lvlText w:val="•"/>
      <w:lvlJc w:val="left"/>
      <w:pPr>
        <w:ind w:left="5990" w:hanging="360"/>
      </w:pPr>
      <w:rPr>
        <w:rFonts w:hint="default"/>
        <w:lang w:val="en-US" w:eastAsia="en-US" w:bidi="ar-SA"/>
      </w:rPr>
    </w:lvl>
    <w:lvl w:ilvl="8" w:tplc="5A2005C2">
      <w:numFmt w:val="bullet"/>
      <w:lvlText w:val="•"/>
      <w:lvlJc w:val="left"/>
      <w:pPr>
        <w:ind w:left="6780" w:hanging="360"/>
      </w:pPr>
      <w:rPr>
        <w:rFonts w:hint="default"/>
        <w:lang w:val="en-US" w:eastAsia="en-US" w:bidi="ar-SA"/>
      </w:rPr>
    </w:lvl>
  </w:abstractNum>
  <w:abstractNum w:abstractNumId="2" w15:restartNumberingAfterBreak="0">
    <w:nsid w:val="64DC098F"/>
    <w:multiLevelType w:val="hybridMultilevel"/>
    <w:tmpl w:val="E99A7790"/>
    <w:lvl w:ilvl="0" w:tplc="63CC118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EBC0AAD0">
      <w:numFmt w:val="bullet"/>
      <w:lvlText w:val="•"/>
      <w:lvlJc w:val="left"/>
      <w:pPr>
        <w:ind w:left="1250" w:hanging="360"/>
      </w:pPr>
      <w:rPr>
        <w:rFonts w:hint="default"/>
        <w:lang w:val="en-US" w:eastAsia="en-US" w:bidi="ar-SA"/>
      </w:rPr>
    </w:lvl>
    <w:lvl w:ilvl="2" w:tplc="8E42254A">
      <w:numFmt w:val="bullet"/>
      <w:lvlText w:val="•"/>
      <w:lvlJc w:val="left"/>
      <w:pPr>
        <w:ind w:left="2040" w:hanging="360"/>
      </w:pPr>
      <w:rPr>
        <w:rFonts w:hint="default"/>
        <w:lang w:val="en-US" w:eastAsia="en-US" w:bidi="ar-SA"/>
      </w:rPr>
    </w:lvl>
    <w:lvl w:ilvl="3" w:tplc="E4089EC0">
      <w:numFmt w:val="bullet"/>
      <w:lvlText w:val="•"/>
      <w:lvlJc w:val="left"/>
      <w:pPr>
        <w:ind w:left="2830" w:hanging="360"/>
      </w:pPr>
      <w:rPr>
        <w:rFonts w:hint="default"/>
        <w:lang w:val="en-US" w:eastAsia="en-US" w:bidi="ar-SA"/>
      </w:rPr>
    </w:lvl>
    <w:lvl w:ilvl="4" w:tplc="DA0C9C86">
      <w:numFmt w:val="bullet"/>
      <w:lvlText w:val="•"/>
      <w:lvlJc w:val="left"/>
      <w:pPr>
        <w:ind w:left="3620" w:hanging="360"/>
      </w:pPr>
      <w:rPr>
        <w:rFonts w:hint="default"/>
        <w:lang w:val="en-US" w:eastAsia="en-US" w:bidi="ar-SA"/>
      </w:rPr>
    </w:lvl>
    <w:lvl w:ilvl="5" w:tplc="5D1C8BB4">
      <w:numFmt w:val="bullet"/>
      <w:lvlText w:val="•"/>
      <w:lvlJc w:val="left"/>
      <w:pPr>
        <w:ind w:left="4410" w:hanging="360"/>
      </w:pPr>
      <w:rPr>
        <w:rFonts w:hint="default"/>
        <w:lang w:val="en-US" w:eastAsia="en-US" w:bidi="ar-SA"/>
      </w:rPr>
    </w:lvl>
    <w:lvl w:ilvl="6" w:tplc="20F22E86">
      <w:numFmt w:val="bullet"/>
      <w:lvlText w:val="•"/>
      <w:lvlJc w:val="left"/>
      <w:pPr>
        <w:ind w:left="5200" w:hanging="360"/>
      </w:pPr>
      <w:rPr>
        <w:rFonts w:hint="default"/>
        <w:lang w:val="en-US" w:eastAsia="en-US" w:bidi="ar-SA"/>
      </w:rPr>
    </w:lvl>
    <w:lvl w:ilvl="7" w:tplc="52E0B06A">
      <w:numFmt w:val="bullet"/>
      <w:lvlText w:val="•"/>
      <w:lvlJc w:val="left"/>
      <w:pPr>
        <w:ind w:left="5990" w:hanging="360"/>
      </w:pPr>
      <w:rPr>
        <w:rFonts w:hint="default"/>
        <w:lang w:val="en-US" w:eastAsia="en-US" w:bidi="ar-SA"/>
      </w:rPr>
    </w:lvl>
    <w:lvl w:ilvl="8" w:tplc="87CE67AA">
      <w:numFmt w:val="bullet"/>
      <w:lvlText w:val="•"/>
      <w:lvlJc w:val="left"/>
      <w:pPr>
        <w:ind w:left="6780" w:hanging="360"/>
      </w:pPr>
      <w:rPr>
        <w:rFonts w:hint="default"/>
        <w:lang w:val="en-US" w:eastAsia="en-US" w:bidi="ar-SA"/>
      </w:rPr>
    </w:lvl>
  </w:abstractNum>
  <w:abstractNum w:abstractNumId="3" w15:restartNumberingAfterBreak="0">
    <w:nsid w:val="6E255AAA"/>
    <w:multiLevelType w:val="hybridMultilevel"/>
    <w:tmpl w:val="E168EB98"/>
    <w:lvl w:ilvl="0" w:tplc="B0205D4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F7A620A4">
      <w:numFmt w:val="bullet"/>
      <w:lvlText w:val="•"/>
      <w:lvlJc w:val="left"/>
      <w:pPr>
        <w:ind w:left="1250" w:hanging="360"/>
      </w:pPr>
      <w:rPr>
        <w:rFonts w:hint="default"/>
        <w:lang w:val="en-US" w:eastAsia="en-US" w:bidi="ar-SA"/>
      </w:rPr>
    </w:lvl>
    <w:lvl w:ilvl="2" w:tplc="BC941F64">
      <w:numFmt w:val="bullet"/>
      <w:lvlText w:val="•"/>
      <w:lvlJc w:val="left"/>
      <w:pPr>
        <w:ind w:left="2040" w:hanging="360"/>
      </w:pPr>
      <w:rPr>
        <w:rFonts w:hint="default"/>
        <w:lang w:val="en-US" w:eastAsia="en-US" w:bidi="ar-SA"/>
      </w:rPr>
    </w:lvl>
    <w:lvl w:ilvl="3" w:tplc="B4280B36">
      <w:numFmt w:val="bullet"/>
      <w:lvlText w:val="•"/>
      <w:lvlJc w:val="left"/>
      <w:pPr>
        <w:ind w:left="2830" w:hanging="360"/>
      </w:pPr>
      <w:rPr>
        <w:rFonts w:hint="default"/>
        <w:lang w:val="en-US" w:eastAsia="en-US" w:bidi="ar-SA"/>
      </w:rPr>
    </w:lvl>
    <w:lvl w:ilvl="4" w:tplc="9AE25562">
      <w:numFmt w:val="bullet"/>
      <w:lvlText w:val="•"/>
      <w:lvlJc w:val="left"/>
      <w:pPr>
        <w:ind w:left="3620" w:hanging="360"/>
      </w:pPr>
      <w:rPr>
        <w:rFonts w:hint="default"/>
        <w:lang w:val="en-US" w:eastAsia="en-US" w:bidi="ar-SA"/>
      </w:rPr>
    </w:lvl>
    <w:lvl w:ilvl="5" w:tplc="134EE49C">
      <w:numFmt w:val="bullet"/>
      <w:lvlText w:val="•"/>
      <w:lvlJc w:val="left"/>
      <w:pPr>
        <w:ind w:left="4410" w:hanging="360"/>
      </w:pPr>
      <w:rPr>
        <w:rFonts w:hint="default"/>
        <w:lang w:val="en-US" w:eastAsia="en-US" w:bidi="ar-SA"/>
      </w:rPr>
    </w:lvl>
    <w:lvl w:ilvl="6" w:tplc="C76631E0">
      <w:numFmt w:val="bullet"/>
      <w:lvlText w:val="•"/>
      <w:lvlJc w:val="left"/>
      <w:pPr>
        <w:ind w:left="5200" w:hanging="360"/>
      </w:pPr>
      <w:rPr>
        <w:rFonts w:hint="default"/>
        <w:lang w:val="en-US" w:eastAsia="en-US" w:bidi="ar-SA"/>
      </w:rPr>
    </w:lvl>
    <w:lvl w:ilvl="7" w:tplc="EB1E6862">
      <w:numFmt w:val="bullet"/>
      <w:lvlText w:val="•"/>
      <w:lvlJc w:val="left"/>
      <w:pPr>
        <w:ind w:left="5990" w:hanging="360"/>
      </w:pPr>
      <w:rPr>
        <w:rFonts w:hint="default"/>
        <w:lang w:val="en-US" w:eastAsia="en-US" w:bidi="ar-SA"/>
      </w:rPr>
    </w:lvl>
    <w:lvl w:ilvl="8" w:tplc="EB3026C8">
      <w:numFmt w:val="bullet"/>
      <w:lvlText w:val="•"/>
      <w:lvlJc w:val="left"/>
      <w:pPr>
        <w:ind w:left="6780" w:hanging="360"/>
      </w:pPr>
      <w:rPr>
        <w:rFonts w:hint="default"/>
        <w:lang w:val="en-US" w:eastAsia="en-US" w:bidi="ar-SA"/>
      </w:rPr>
    </w:lvl>
  </w:abstractNum>
  <w:abstractNum w:abstractNumId="4" w15:restartNumberingAfterBreak="0">
    <w:nsid w:val="78E41BDC"/>
    <w:multiLevelType w:val="hybridMultilevel"/>
    <w:tmpl w:val="0B10B942"/>
    <w:lvl w:ilvl="0" w:tplc="BDEA4E5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DF6020A4">
      <w:numFmt w:val="bullet"/>
      <w:lvlText w:val="•"/>
      <w:lvlJc w:val="left"/>
      <w:pPr>
        <w:ind w:left="1250" w:hanging="360"/>
      </w:pPr>
      <w:rPr>
        <w:rFonts w:hint="default"/>
        <w:lang w:val="en-US" w:eastAsia="en-US" w:bidi="ar-SA"/>
      </w:rPr>
    </w:lvl>
    <w:lvl w:ilvl="2" w:tplc="785826D8">
      <w:numFmt w:val="bullet"/>
      <w:lvlText w:val="•"/>
      <w:lvlJc w:val="left"/>
      <w:pPr>
        <w:ind w:left="2040" w:hanging="360"/>
      </w:pPr>
      <w:rPr>
        <w:rFonts w:hint="default"/>
        <w:lang w:val="en-US" w:eastAsia="en-US" w:bidi="ar-SA"/>
      </w:rPr>
    </w:lvl>
    <w:lvl w:ilvl="3" w:tplc="891C726A">
      <w:numFmt w:val="bullet"/>
      <w:lvlText w:val="•"/>
      <w:lvlJc w:val="left"/>
      <w:pPr>
        <w:ind w:left="2830" w:hanging="360"/>
      </w:pPr>
      <w:rPr>
        <w:rFonts w:hint="default"/>
        <w:lang w:val="en-US" w:eastAsia="en-US" w:bidi="ar-SA"/>
      </w:rPr>
    </w:lvl>
    <w:lvl w:ilvl="4" w:tplc="CD364D0C">
      <w:numFmt w:val="bullet"/>
      <w:lvlText w:val="•"/>
      <w:lvlJc w:val="left"/>
      <w:pPr>
        <w:ind w:left="3620" w:hanging="360"/>
      </w:pPr>
      <w:rPr>
        <w:rFonts w:hint="default"/>
        <w:lang w:val="en-US" w:eastAsia="en-US" w:bidi="ar-SA"/>
      </w:rPr>
    </w:lvl>
    <w:lvl w:ilvl="5" w:tplc="4CEA145C">
      <w:numFmt w:val="bullet"/>
      <w:lvlText w:val="•"/>
      <w:lvlJc w:val="left"/>
      <w:pPr>
        <w:ind w:left="4410" w:hanging="360"/>
      </w:pPr>
      <w:rPr>
        <w:rFonts w:hint="default"/>
        <w:lang w:val="en-US" w:eastAsia="en-US" w:bidi="ar-SA"/>
      </w:rPr>
    </w:lvl>
    <w:lvl w:ilvl="6" w:tplc="925C7FA6">
      <w:numFmt w:val="bullet"/>
      <w:lvlText w:val="•"/>
      <w:lvlJc w:val="left"/>
      <w:pPr>
        <w:ind w:left="5200" w:hanging="360"/>
      </w:pPr>
      <w:rPr>
        <w:rFonts w:hint="default"/>
        <w:lang w:val="en-US" w:eastAsia="en-US" w:bidi="ar-SA"/>
      </w:rPr>
    </w:lvl>
    <w:lvl w:ilvl="7" w:tplc="A7A037FE">
      <w:numFmt w:val="bullet"/>
      <w:lvlText w:val="•"/>
      <w:lvlJc w:val="left"/>
      <w:pPr>
        <w:ind w:left="5990" w:hanging="360"/>
      </w:pPr>
      <w:rPr>
        <w:rFonts w:hint="default"/>
        <w:lang w:val="en-US" w:eastAsia="en-US" w:bidi="ar-SA"/>
      </w:rPr>
    </w:lvl>
    <w:lvl w:ilvl="8" w:tplc="62ACF80A">
      <w:numFmt w:val="bullet"/>
      <w:lvlText w:val="•"/>
      <w:lvlJc w:val="left"/>
      <w:pPr>
        <w:ind w:left="6780" w:hanging="360"/>
      </w:pPr>
      <w:rPr>
        <w:rFonts w:hint="default"/>
        <w:lang w:val="en-US" w:eastAsia="en-US" w:bidi="ar-SA"/>
      </w:rPr>
    </w:lvl>
  </w:abstractNum>
  <w:num w:numId="1" w16cid:durableId="1681853813">
    <w:abstractNumId w:val="4"/>
  </w:num>
  <w:num w:numId="2" w16cid:durableId="2026975351">
    <w:abstractNumId w:val="1"/>
  </w:num>
  <w:num w:numId="3" w16cid:durableId="1761215611">
    <w:abstractNumId w:val="3"/>
  </w:num>
  <w:num w:numId="4" w16cid:durableId="1240362445">
    <w:abstractNumId w:val="2"/>
  </w:num>
  <w:num w:numId="5" w16cid:durableId="149980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5F"/>
    <w:rsid w:val="0006355F"/>
    <w:rsid w:val="00413B25"/>
    <w:rsid w:val="004C3A9A"/>
    <w:rsid w:val="004D3B49"/>
    <w:rsid w:val="0053477A"/>
    <w:rsid w:val="006E4FAB"/>
    <w:rsid w:val="00BF28E9"/>
    <w:rsid w:val="00C875FA"/>
    <w:rsid w:val="00CC53A2"/>
    <w:rsid w:val="00D802CF"/>
    <w:rsid w:val="00DF6016"/>
    <w:rsid w:val="00E8553F"/>
    <w:rsid w:val="00F37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01632"/>
  <w15:docId w15:val="{F93BAB50-97CA-4149-972C-87BE1598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6"/>
      <w:szCs w:val="16"/>
    </w:rPr>
  </w:style>
  <w:style w:type="paragraph" w:styleId="Title">
    <w:name w:val="Title"/>
    <w:basedOn w:val="Normal"/>
    <w:uiPriority w:val="10"/>
    <w:qFormat/>
    <w:pPr>
      <w:ind w:left="306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hanging="360"/>
    </w:pPr>
  </w:style>
  <w:style w:type="paragraph" w:styleId="Header">
    <w:name w:val="header"/>
    <w:basedOn w:val="Normal"/>
    <w:link w:val="HeaderChar"/>
    <w:uiPriority w:val="99"/>
    <w:unhideWhenUsed/>
    <w:rsid w:val="00E8553F"/>
    <w:pPr>
      <w:tabs>
        <w:tab w:val="center" w:pos="4513"/>
        <w:tab w:val="right" w:pos="9026"/>
      </w:tabs>
    </w:pPr>
  </w:style>
  <w:style w:type="character" w:customStyle="1" w:styleId="HeaderChar">
    <w:name w:val="Header Char"/>
    <w:basedOn w:val="DefaultParagraphFont"/>
    <w:link w:val="Header"/>
    <w:uiPriority w:val="99"/>
    <w:rsid w:val="00E8553F"/>
    <w:rPr>
      <w:rFonts w:ascii="Calibri" w:eastAsia="Calibri" w:hAnsi="Calibri" w:cs="Calibri"/>
    </w:rPr>
  </w:style>
  <w:style w:type="paragraph" w:styleId="Footer">
    <w:name w:val="footer"/>
    <w:basedOn w:val="Normal"/>
    <w:link w:val="FooterChar"/>
    <w:uiPriority w:val="99"/>
    <w:unhideWhenUsed/>
    <w:rsid w:val="00E8553F"/>
    <w:pPr>
      <w:tabs>
        <w:tab w:val="center" w:pos="4513"/>
        <w:tab w:val="right" w:pos="9026"/>
      </w:tabs>
    </w:pPr>
  </w:style>
  <w:style w:type="character" w:customStyle="1" w:styleId="FooterChar">
    <w:name w:val="Footer Char"/>
    <w:basedOn w:val="DefaultParagraphFont"/>
    <w:link w:val="Footer"/>
    <w:uiPriority w:val="99"/>
    <w:rsid w:val="00E855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4</DocSecurity>
  <Lines>24</Lines>
  <Paragraphs>6</Paragraphs>
  <ScaleCrop>false</ScaleCrop>
  <Company>Manor Park Primary School O365</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mac1</dc:creator>
  <cp:lastModifiedBy>Anne Coyle</cp:lastModifiedBy>
  <cp:revision>2</cp:revision>
  <dcterms:created xsi:type="dcterms:W3CDTF">2026-02-12T16:51:00Z</dcterms:created>
  <dcterms:modified xsi:type="dcterms:W3CDTF">2026-02-12T16:51:00Z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