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53F81EF2" w:rsidR="00A14E38" w:rsidRDefault="00E60F20" w:rsidP="008A79C0">
      <w:pPr>
        <w:pStyle w:val="AppFormTitle"/>
        <w:rPr>
          <w:u w:val="single"/>
          <w:lang w:val="en-GB"/>
        </w:rPr>
      </w:pPr>
      <w:r>
        <w:rPr>
          <w:noProof/>
          <w:u w:val="single"/>
          <w:lang w:val="en-GB"/>
        </w:rPr>
        <w:drawing>
          <wp:anchor distT="0" distB="0" distL="114300" distR="114300" simplePos="0" relativeHeight="251659264" behindDoc="0" locked="0" layoutInCell="1" allowOverlap="1" wp14:anchorId="5B0EF18B" wp14:editId="1C57F55B">
            <wp:simplePos x="0" y="0"/>
            <wp:positionH relativeFrom="column">
              <wp:posOffset>4997450</wp:posOffset>
            </wp:positionH>
            <wp:positionV relativeFrom="paragraph">
              <wp:posOffset>-247650</wp:posOffset>
            </wp:positionV>
            <wp:extent cx="1024255" cy="101790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255" cy="1017905"/>
                    </a:xfrm>
                    <a:prstGeom prst="rect">
                      <a:avLst/>
                    </a:prstGeom>
                    <a:noFill/>
                  </pic:spPr>
                </pic:pic>
              </a:graphicData>
            </a:graphic>
          </wp:anchor>
        </w:drawing>
      </w:r>
      <w:r>
        <w:rPr>
          <w:noProof/>
          <w:u w:val="single"/>
          <w:lang w:val="en-GB"/>
        </w:rPr>
        <w:drawing>
          <wp:anchor distT="0" distB="0" distL="114300" distR="114300" simplePos="0" relativeHeight="251658240" behindDoc="0" locked="0" layoutInCell="1" allowOverlap="1" wp14:anchorId="2A098DF3" wp14:editId="72E815CA">
            <wp:simplePos x="0" y="0"/>
            <wp:positionH relativeFrom="column">
              <wp:posOffset>-457200</wp:posOffset>
            </wp:positionH>
            <wp:positionV relativeFrom="paragraph">
              <wp:posOffset>-279400</wp:posOffset>
            </wp:positionV>
            <wp:extent cx="232918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180" cy="731520"/>
                    </a:xfrm>
                    <a:prstGeom prst="rect">
                      <a:avLst/>
                    </a:prstGeom>
                    <a:noFill/>
                  </pic:spPr>
                </pic:pic>
              </a:graphicData>
            </a:graphic>
          </wp:anchor>
        </w:drawing>
      </w:r>
      <w:r w:rsidR="00A14E38">
        <w:rPr>
          <w:noProof/>
        </w:rPr>
        <w:drawing>
          <wp:inline distT="0" distB="0" distL="0" distR="0" wp14:anchorId="0C15A6C4" wp14:editId="28AB3D6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3EB2405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w:t>
      </w:r>
      <w:r w:rsidR="001F7DF1" w:rsidRPr="00C212C0">
        <w:rPr>
          <w:rFonts w:asciiTheme="minorHAnsi" w:hAnsiTheme="minorHAnsi"/>
          <w:sz w:val="22"/>
          <w:szCs w:val="22"/>
          <w:lang w:val="en-GB"/>
        </w:rPr>
        <w:t xml:space="preserve">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5200BE4D"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Application Forms for each category of employee and</w:t>
      </w:r>
      <w:r w:rsidR="00452476">
        <w:rPr>
          <w:rFonts w:asciiTheme="minorHAnsi" w:hAnsiTheme="minorHAnsi"/>
          <w:b w:val="0"/>
          <w:sz w:val="22"/>
          <w:szCs w:val="22"/>
          <w:lang w:val="en-GB"/>
        </w:rPr>
        <w:t>:</w:t>
      </w:r>
    </w:p>
    <w:p w14:paraId="05A3650C" w14:textId="6AE2395C"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00BF4B89">
        <w:rPr>
          <w:rFonts w:asciiTheme="minorHAnsi" w:hAnsiTheme="minorHAnsi"/>
          <w:b w:val="0"/>
          <w:sz w:val="22"/>
          <w:szCs w:val="22"/>
          <w:lang w:val="en-GB"/>
        </w:rPr>
        <w:t xml:space="preserve">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5FDB7329"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44E0D159"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541D9771"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3B41473" w14:textId="77777777" w:rsidR="00DC429F" w:rsidRDefault="00DC429F" w:rsidP="00DC429F">
      <w:pPr>
        <w:spacing w:after="0" w:line="240" w:lineRule="auto"/>
        <w:jc w:val="both"/>
        <w:rPr>
          <w:rFonts w:asciiTheme="minorHAnsi" w:hAnsiTheme="minorHAnsi" w:cs="Arial"/>
          <w:lang w:val="en-GB"/>
        </w:rPr>
      </w:pPr>
    </w:p>
    <w:p w14:paraId="38275571" w14:textId="2E812997" w:rsidR="00452476" w:rsidRDefault="00DC429F" w:rsidP="00DC429F">
      <w:pPr>
        <w:spacing w:after="0" w:line="240" w:lineRule="auto"/>
        <w:jc w:val="both"/>
        <w:rPr>
          <w:rFonts w:asciiTheme="minorHAnsi" w:hAnsiTheme="minorHAnsi" w:cs="Arial"/>
          <w:lang w:val="en-GB"/>
        </w:rPr>
      </w:pPr>
      <w:r>
        <w:rPr>
          <w:rFonts w:asciiTheme="minorHAnsi" w:hAnsiTheme="minorHAnsi" w:cs="Arial"/>
          <w:lang w:val="en-GB"/>
        </w:rPr>
        <w:t>Applicants should email their completed application form and supplementary forms to:</w:t>
      </w:r>
    </w:p>
    <w:p w14:paraId="2C2546F8" w14:textId="097C4028" w:rsidR="00DC429F" w:rsidRDefault="00DC429F" w:rsidP="00DC429F">
      <w:pPr>
        <w:spacing w:after="0" w:line="240" w:lineRule="auto"/>
        <w:jc w:val="both"/>
        <w:rPr>
          <w:rFonts w:asciiTheme="minorHAnsi" w:hAnsiTheme="minorHAnsi" w:cs="Arial"/>
          <w:lang w:val="en-GB"/>
        </w:rPr>
      </w:pPr>
      <w:hyperlink r:id="rId14" w:history="1">
        <w:r w:rsidRPr="009346F2">
          <w:rPr>
            <w:rStyle w:val="Hyperlink"/>
            <w:rFonts w:asciiTheme="minorHAnsi" w:hAnsiTheme="minorHAnsi" w:cs="Arial"/>
            <w:lang w:val="en-GB"/>
          </w:rPr>
          <w:t>recruitment@allsoulsschool.co.uk</w:t>
        </w:r>
      </w:hyperlink>
    </w:p>
    <w:p w14:paraId="40A5A701" w14:textId="77777777" w:rsidR="00DC429F" w:rsidRPr="0043597D" w:rsidRDefault="00DC429F" w:rsidP="00DC429F">
      <w:pPr>
        <w:spacing w:after="0" w:line="240" w:lineRule="auto"/>
        <w:jc w:val="both"/>
        <w:rPr>
          <w:rFonts w:asciiTheme="minorHAnsi" w:hAnsiTheme="minorHAnsi" w:cs="Arial"/>
          <w:lang w:val="en-GB"/>
        </w:rPr>
      </w:pPr>
    </w:p>
    <w:p w14:paraId="715BD395" w14:textId="77777777" w:rsidR="0043597D" w:rsidRPr="0043597D" w:rsidRDefault="0043597D" w:rsidP="0043597D">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38133B78"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60E61F93"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CE1B0C">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FA17404"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24EE4" w:rsidP="003A2A1A">
      <w:pPr>
        <w:keepLines/>
        <w:spacing w:after="0" w:line="240" w:lineRule="auto"/>
        <w:jc w:val="both"/>
      </w:pPr>
      <w:hyperlink r:id="rId15"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24EE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6"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4670EDC8"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F4FF" w14:textId="77777777" w:rsidR="00324EE4" w:rsidRDefault="00324EE4" w:rsidP="00444926">
      <w:pPr>
        <w:spacing w:after="0" w:line="240" w:lineRule="auto"/>
      </w:pPr>
      <w:r>
        <w:separator/>
      </w:r>
    </w:p>
  </w:endnote>
  <w:endnote w:type="continuationSeparator" w:id="0">
    <w:p w14:paraId="00E97E0E" w14:textId="77777777" w:rsidR="00324EE4" w:rsidRDefault="00324EE4"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6B48" w14:textId="77777777" w:rsidR="00324EE4" w:rsidRDefault="00324EE4" w:rsidP="00444926">
      <w:pPr>
        <w:spacing w:after="0" w:line="240" w:lineRule="auto"/>
      </w:pPr>
      <w:r>
        <w:separator/>
      </w:r>
    </w:p>
  </w:footnote>
  <w:footnote w:type="continuationSeparator" w:id="0">
    <w:p w14:paraId="7B140C73" w14:textId="77777777" w:rsidR="00324EE4" w:rsidRDefault="00324EE4"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4EE4"/>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597D"/>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1B0C"/>
    <w:rsid w:val="00CE41B7"/>
    <w:rsid w:val="00CF62B5"/>
    <w:rsid w:val="00CF6DEB"/>
    <w:rsid w:val="00D007AE"/>
    <w:rsid w:val="00D13D72"/>
    <w:rsid w:val="00D2680E"/>
    <w:rsid w:val="00D4549C"/>
    <w:rsid w:val="00D56887"/>
    <w:rsid w:val="00D63675"/>
    <w:rsid w:val="00D710D8"/>
    <w:rsid w:val="00D737EC"/>
    <w:rsid w:val="00D92AE5"/>
    <w:rsid w:val="00DA3CDF"/>
    <w:rsid w:val="00DC429F"/>
    <w:rsid w:val="00DE121A"/>
    <w:rsid w:val="00DE19B1"/>
    <w:rsid w:val="00DE4799"/>
    <w:rsid w:val="00DF40F3"/>
    <w:rsid w:val="00E04977"/>
    <w:rsid w:val="00E24836"/>
    <w:rsid w:val="00E36F99"/>
    <w:rsid w:val="00E45B65"/>
    <w:rsid w:val="00E46D0D"/>
    <w:rsid w:val="00E47AC2"/>
    <w:rsid w:val="00E529F5"/>
    <w:rsid w:val="00E60F20"/>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tholiceducation.org.uk/employment-documents/bishops-memorandum/item/1000049-memorandum-on-appointment-of-teachers-to-catholic-schoo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lsoulsschool.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Caroline</cp:lastModifiedBy>
  <cp:revision>3</cp:revision>
  <cp:lastPrinted>2017-09-21T13:52:00Z</cp:lastPrinted>
  <dcterms:created xsi:type="dcterms:W3CDTF">2022-03-24T17:35:00Z</dcterms:created>
  <dcterms:modified xsi:type="dcterms:W3CDTF">2022-03-24T18:00:00Z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