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55BF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155BF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381AB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064B1B">
        <w:rPr>
          <w:noProof/>
        </w:rPr>
        <w:t xml:space="preserve">St Augustine's Catholic Primary School and we are an </w:t>
      </w:r>
      <w:r w:rsidR="001A741A" w:rsidRPr="001A741A">
        <w:rPr>
          <w:noProof/>
        </w:rPr>
        <w:t>Academy</w:t>
      </w:r>
      <w:r w:rsidR="00064B1B">
        <w:rPr>
          <w:noProof/>
        </w:rPr>
        <w:t xml:space="preserve"> School</w:t>
      </w:r>
      <w:r w:rsidR="001A741A" w:rsidRPr="001A741A">
        <w:rPr>
          <w:noProof/>
        </w:rPr>
        <w:t xml:space="preserve">.  </w:t>
      </w:r>
      <w:r w:rsidR="00064B1B">
        <w:rPr>
          <w:noProof/>
        </w:rPr>
        <w:t xml:space="preserve">We </w:t>
      </w:r>
      <w:r w:rsidR="001A741A" w:rsidRPr="001A741A">
        <w:rPr>
          <w:noProof/>
        </w:rPr>
        <w:t xml:space="preserve">are part of </w:t>
      </w:r>
      <w:r w:rsidR="00064B1B">
        <w:rPr>
          <w:noProof/>
        </w:rPr>
        <w:t xml:space="preserve"> The Holy Cross</w:t>
      </w:r>
      <w:r w:rsidR="001A741A" w:rsidRPr="001A741A">
        <w:rPr>
          <w:noProof/>
        </w:rPr>
        <w:t xml:space="preserve"> multi academy</w:t>
      </w:r>
      <w:r w:rsidR="00064B1B">
        <w:rPr>
          <w:noProof/>
        </w:rPr>
        <w:t xml:space="preserve"> </w:t>
      </w:r>
      <w:r w:rsidR="001A741A" w:rsidRPr="001A741A">
        <w:rPr>
          <w:noProof/>
        </w:rPr>
        <w:t xml:space="preserve">company </w:t>
      </w:r>
      <w:r w:rsidR="00064B1B">
        <w:rPr>
          <w:noProof/>
        </w:rPr>
        <w:t>who is</w:t>
      </w:r>
      <w:r w:rsidR="001A741A" w:rsidRPr="001A741A">
        <w:rPr>
          <w:noProof/>
        </w:rPr>
        <w:t xml:space="preserve"> the data controller </w:t>
      </w:r>
      <w:r w:rsidR="001A741A">
        <w:fldChar w:fldCharType="end"/>
      </w:r>
      <w:bookmarkEnd w:id="98"/>
      <w:r w:rsidR="00643D67">
        <w:t>.</w:t>
      </w:r>
    </w:p>
    <w:p w14:paraId="783B8483" w14:textId="77777777" w:rsidR="0017243E" w:rsidRDefault="0017243E" w:rsidP="0017243E">
      <w:pPr>
        <w:pStyle w:val="ListParagraph"/>
        <w:jc w:val="both"/>
      </w:pPr>
    </w:p>
    <w:p w14:paraId="1E577B6B" w14:textId="5BEE374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064B1B">
        <w:rPr>
          <w:noProof/>
        </w:rPr>
        <w:t>the parish of Christ the King and St Augustine's</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8A5E739" w:rsidR="00643D67" w:rsidRPr="00643D67" w:rsidRDefault="00643D67" w:rsidP="008C09A1">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990FAA">
        <w:rPr>
          <w:noProof/>
        </w:rPr>
        <w:t>Warwickshire DPO</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2E3A1B">
        <w:t>writing to  School Data Protection Officer, Warwickshire Legal Services, Warwickshire County Council, Shire Hall Market Square, Warwick CV34 4RL Or by emailing: schooldpo@warwickshire.gov.uk</w:t>
      </w:r>
      <w:r w:rsidR="001A741A">
        <w:fldChar w:fldCharType="end"/>
      </w:r>
      <w:bookmarkEnd w:id="101"/>
      <w:r w:rsidRPr="002E3A1B">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440FC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064B1B">
        <w:rPr>
          <w:noProof/>
        </w:rPr>
        <w:t xml:space="preserve">contacting the CSEL in writing at Holy Cross Multi Academy Company, Heathcote Street, Radford Coventry CV6 3BL </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9CEB2F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064B1B" w:rsidRDefault="00064B1B" w:rsidP="00BF3AC1">
      <w:pPr>
        <w:spacing w:after="0" w:line="240" w:lineRule="auto"/>
      </w:pPr>
      <w:r>
        <w:separator/>
      </w:r>
    </w:p>
  </w:endnote>
  <w:endnote w:type="continuationSeparator" w:id="0">
    <w:p w14:paraId="05407EC1" w14:textId="77777777" w:rsidR="00064B1B" w:rsidRDefault="00064B1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8B54" w14:textId="77777777" w:rsidR="00064B1B" w:rsidRDefault="00064B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064B1B" w:rsidRDefault="00064B1B">
    <w:pPr>
      <w:pStyle w:val="Footer"/>
      <w:rPr>
        <w:sz w:val="18"/>
        <w:szCs w:val="18"/>
      </w:rPr>
    </w:pPr>
    <w:r>
      <w:rPr>
        <w:sz w:val="18"/>
        <w:szCs w:val="18"/>
      </w:rPr>
      <w:t xml:space="preserve">Model Application Form – Support Staff – Version 14 – September 2013 – updated Jan 2020 </w:t>
    </w:r>
  </w:p>
  <w:p w14:paraId="1BA25479" w14:textId="77777777" w:rsidR="00064B1B" w:rsidRPr="00BF3AC1" w:rsidRDefault="00064B1B">
    <w:pPr>
      <w:pStyle w:val="Footer"/>
      <w:rPr>
        <w:sz w:val="18"/>
        <w:szCs w:val="18"/>
      </w:rPr>
    </w:pPr>
    <w:r>
      <w:rPr>
        <w:sz w:val="18"/>
        <w:szCs w:val="18"/>
      </w:rPr>
      <w:t>THE CATHOLIC EDUCATION SERVICE ©</w:t>
    </w:r>
  </w:p>
  <w:p w14:paraId="3D8F6040" w14:textId="77777777" w:rsidR="00064B1B" w:rsidRDefault="00064B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1016" w14:textId="77777777" w:rsidR="00064B1B" w:rsidRDefault="00064B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064B1B" w:rsidRDefault="00064B1B" w:rsidP="00BF3AC1">
      <w:pPr>
        <w:spacing w:after="0" w:line="240" w:lineRule="auto"/>
      </w:pPr>
      <w:r>
        <w:separator/>
      </w:r>
    </w:p>
  </w:footnote>
  <w:footnote w:type="continuationSeparator" w:id="0">
    <w:p w14:paraId="5706D398" w14:textId="77777777" w:rsidR="00064B1B" w:rsidRDefault="00064B1B" w:rsidP="00BF3AC1">
      <w:pPr>
        <w:spacing w:after="0" w:line="240" w:lineRule="auto"/>
      </w:pPr>
      <w:r>
        <w:continuationSeparator/>
      </w:r>
    </w:p>
  </w:footnote>
  <w:footnote w:id="1">
    <w:p w14:paraId="1E763539" w14:textId="77777777" w:rsidR="00064B1B" w:rsidRPr="00643D67" w:rsidRDefault="00064B1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9CED" w14:textId="77777777" w:rsidR="00064B1B" w:rsidRDefault="00064B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0D309EF" w:rsidR="00064B1B" w:rsidRDefault="00064B1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5BFF" w:rsidRPr="00155BFF">
          <w:rPr>
            <w:b/>
            <w:bCs/>
            <w:noProof/>
          </w:rPr>
          <w:t>1</w:t>
        </w:r>
        <w:r>
          <w:rPr>
            <w:b/>
            <w:bCs/>
            <w:noProof/>
          </w:rPr>
          <w:fldChar w:fldCharType="end"/>
        </w:r>
      </w:p>
    </w:sdtContent>
  </w:sdt>
  <w:p w14:paraId="1CB2B884" w14:textId="77777777" w:rsidR="00064B1B" w:rsidRDefault="00064B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936E" w14:textId="77777777" w:rsidR="00064B1B" w:rsidRDefault="00064B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64B1B"/>
    <w:rsid w:val="00085837"/>
    <w:rsid w:val="000A2B50"/>
    <w:rsid w:val="000A5E4B"/>
    <w:rsid w:val="000F129A"/>
    <w:rsid w:val="00115CE2"/>
    <w:rsid w:val="00155BFF"/>
    <w:rsid w:val="0017243E"/>
    <w:rsid w:val="00195951"/>
    <w:rsid w:val="001A741A"/>
    <w:rsid w:val="001C0E9A"/>
    <w:rsid w:val="001D52F7"/>
    <w:rsid w:val="0026491D"/>
    <w:rsid w:val="002956CB"/>
    <w:rsid w:val="002B2404"/>
    <w:rsid w:val="002D54AA"/>
    <w:rsid w:val="002E3A1B"/>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90FAA"/>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c4d8b03-4e62-4820-8f1e-8615b11f99ba"/>
    <ds:schemaRef ds:uri="http://purl.org/dc/dcmitype/"/>
    <ds:schemaRef ds:uri="c6cf15d9-ea7a-4ab6-9ea2-d896e2db9c12"/>
    <ds:schemaRef ds:uri="9874caef-fd84-4b11-afb6-9e754267c132"/>
    <ds:schemaRef ds:uri="http://www.w3.org/XML/1998/namespace"/>
  </ds:schemaRefs>
</ds:datastoreItem>
</file>

<file path=customXml/itemProps4.xml><?xml version="1.0" encoding="utf-8"?>
<ds:datastoreItem xmlns:ds="http://schemas.openxmlformats.org/officeDocument/2006/customXml" ds:itemID="{1AAF79B3-7B37-49F8-B51D-90B28868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3004</Words>
  <Characters>17129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 Linaker</cp:lastModifiedBy>
  <cp:revision>2</cp:revision>
  <cp:lastPrinted>2019-04-01T10:14:00Z</cp:lastPrinted>
  <dcterms:created xsi:type="dcterms:W3CDTF">2020-10-05T11:05:00Z</dcterms:created>
  <dcterms:modified xsi:type="dcterms:W3CDTF">2020-10-05T11:05:00Z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