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Borders>
          <w:insideH w:val="none" w:sz="0" w:space="0" w:color="auto"/>
        </w:tblBorders>
        <w:tblLook w:val="04A0" w:firstRow="1" w:lastRow="0" w:firstColumn="1" w:lastColumn="0" w:noHBand="0" w:noVBand="1"/>
      </w:tblPr>
      <w:tblGrid>
        <w:gridCol w:w="1413"/>
        <w:gridCol w:w="4111"/>
        <w:gridCol w:w="2409"/>
        <w:gridCol w:w="1843"/>
        <w:gridCol w:w="425"/>
      </w:tblGrid>
      <w:tr w:rsidR="001B7ACA" w:rsidRPr="00505CD0" w14:paraId="0302BD77" w14:textId="77777777" w:rsidTr="00DC4D85">
        <w:trPr>
          <w:trHeight w:val="397"/>
        </w:trPr>
        <w:tc>
          <w:tcPr>
            <w:tcW w:w="10201" w:type="dxa"/>
            <w:gridSpan w:val="5"/>
            <w:tcBorders>
              <w:bottom w:val="nil"/>
            </w:tcBorders>
          </w:tcPr>
          <w:p w14:paraId="5CAD64D9" w14:textId="77777777" w:rsidR="001B7ACA" w:rsidRPr="00505CD0" w:rsidRDefault="001B7ACA" w:rsidP="00826D07">
            <w:pPr>
              <w:rPr>
                <w:rFonts w:ascii="Palatino Linotype" w:hAnsi="Palatino Linotype"/>
                <w:b/>
              </w:rPr>
            </w:pPr>
            <w:r w:rsidRPr="00505CD0">
              <w:rPr>
                <w:rFonts w:ascii="Palatino Linotype" w:hAnsi="Palatino Linotype"/>
                <w:b/>
              </w:rPr>
              <w:t>Vacancy Reference No:</w:t>
            </w:r>
          </w:p>
        </w:tc>
      </w:tr>
      <w:tr w:rsidR="001B7ACA" w:rsidRPr="00505CD0" w14:paraId="36F04D33" w14:textId="77777777" w:rsidTr="00000ACD">
        <w:trPr>
          <w:trHeight w:val="466"/>
        </w:trPr>
        <w:tc>
          <w:tcPr>
            <w:tcW w:w="1413" w:type="dxa"/>
            <w:tcBorders>
              <w:top w:val="nil"/>
              <w:bottom w:val="nil"/>
              <w:right w:val="nil"/>
            </w:tcBorders>
          </w:tcPr>
          <w:p w14:paraId="1B2B2F89" w14:textId="77777777" w:rsidR="001B7ACA" w:rsidRPr="00505CD0" w:rsidRDefault="001B7ACA" w:rsidP="00826D07">
            <w:pPr>
              <w:rPr>
                <w:rFonts w:ascii="Palatino Linotype" w:hAnsi="Palatino Linotype"/>
                <w:b/>
              </w:rPr>
            </w:pPr>
            <w:r w:rsidRPr="00505CD0">
              <w:rPr>
                <w:rFonts w:ascii="Palatino Linotype" w:hAnsi="Palatino Linotype"/>
                <w:b/>
              </w:rPr>
              <w:t>Job Title:</w:t>
            </w:r>
          </w:p>
        </w:tc>
        <w:tc>
          <w:tcPr>
            <w:tcW w:w="4111" w:type="dxa"/>
            <w:tcBorders>
              <w:top w:val="nil"/>
              <w:left w:val="nil"/>
              <w:bottom w:val="nil"/>
              <w:right w:val="nil"/>
            </w:tcBorders>
          </w:tcPr>
          <w:p w14:paraId="62CB622D" w14:textId="2E4F97F3" w:rsidR="001B7ACA" w:rsidRPr="00505CD0" w:rsidRDefault="00A2260B" w:rsidP="00826D07">
            <w:pPr>
              <w:rPr>
                <w:rFonts w:ascii="Palatino Linotype" w:hAnsi="Palatino Linotype"/>
              </w:rPr>
            </w:pPr>
            <w:r>
              <w:rPr>
                <w:rFonts w:ascii="Palatino Linotype" w:hAnsi="Palatino Linotype"/>
              </w:rPr>
              <w:t>Administrative Officer</w:t>
            </w:r>
            <w:r w:rsidR="00000ACD">
              <w:rPr>
                <w:rFonts w:ascii="Palatino Linotype" w:hAnsi="Palatino Linotype"/>
              </w:rPr>
              <w:t xml:space="preserve"> </w:t>
            </w:r>
          </w:p>
        </w:tc>
        <w:tc>
          <w:tcPr>
            <w:tcW w:w="2409" w:type="dxa"/>
            <w:tcBorders>
              <w:top w:val="nil"/>
              <w:left w:val="nil"/>
              <w:bottom w:val="nil"/>
              <w:right w:val="nil"/>
            </w:tcBorders>
          </w:tcPr>
          <w:p w14:paraId="2F824D2A" w14:textId="77777777" w:rsidR="001B7ACA" w:rsidRPr="00505CD0" w:rsidRDefault="001B7ACA" w:rsidP="00826D07">
            <w:pPr>
              <w:rPr>
                <w:rFonts w:ascii="Palatino Linotype" w:hAnsi="Palatino Linotype"/>
                <w:b/>
              </w:rPr>
            </w:pPr>
          </w:p>
        </w:tc>
        <w:tc>
          <w:tcPr>
            <w:tcW w:w="2268" w:type="dxa"/>
            <w:gridSpan w:val="2"/>
            <w:tcBorders>
              <w:top w:val="nil"/>
              <w:left w:val="nil"/>
              <w:bottom w:val="nil"/>
            </w:tcBorders>
          </w:tcPr>
          <w:p w14:paraId="34D6FE8E" w14:textId="77777777" w:rsidR="001B7ACA" w:rsidRPr="00505CD0" w:rsidRDefault="001B7ACA" w:rsidP="00826D07">
            <w:pPr>
              <w:rPr>
                <w:rFonts w:ascii="Palatino Linotype" w:hAnsi="Palatino Linotype"/>
              </w:rPr>
            </w:pPr>
          </w:p>
        </w:tc>
      </w:tr>
      <w:tr w:rsidR="001B7ACA" w:rsidRPr="00505CD0" w14:paraId="432C0767" w14:textId="77777777" w:rsidTr="00DC4D85">
        <w:trPr>
          <w:trHeight w:val="397"/>
        </w:trPr>
        <w:tc>
          <w:tcPr>
            <w:tcW w:w="1413" w:type="dxa"/>
            <w:tcBorders>
              <w:top w:val="nil"/>
              <w:bottom w:val="nil"/>
              <w:right w:val="nil"/>
            </w:tcBorders>
          </w:tcPr>
          <w:p w14:paraId="3BCE7F89" w14:textId="77777777" w:rsidR="001B7ACA" w:rsidRPr="00505CD0" w:rsidRDefault="001B7ACA" w:rsidP="00826D07">
            <w:pPr>
              <w:rPr>
                <w:rFonts w:ascii="Palatino Linotype" w:hAnsi="Palatino Linotype"/>
                <w:b/>
              </w:rPr>
            </w:pPr>
            <w:r w:rsidRPr="00505CD0">
              <w:rPr>
                <w:rFonts w:ascii="Palatino Linotype" w:hAnsi="Palatino Linotype"/>
                <w:b/>
              </w:rPr>
              <w:t>Directorate:</w:t>
            </w:r>
          </w:p>
        </w:tc>
        <w:tc>
          <w:tcPr>
            <w:tcW w:w="4111" w:type="dxa"/>
            <w:tcBorders>
              <w:top w:val="nil"/>
              <w:left w:val="nil"/>
              <w:bottom w:val="nil"/>
              <w:right w:val="nil"/>
            </w:tcBorders>
          </w:tcPr>
          <w:p w14:paraId="7BFF74B8" w14:textId="77777777" w:rsidR="001B7ACA" w:rsidRPr="00505CD0" w:rsidRDefault="00A62F8C" w:rsidP="00826D07">
            <w:pPr>
              <w:rPr>
                <w:rFonts w:ascii="Palatino Linotype" w:hAnsi="Palatino Linotype"/>
              </w:rPr>
            </w:pPr>
            <w:r w:rsidRPr="00505CD0">
              <w:rPr>
                <w:rFonts w:ascii="Palatino Linotype" w:hAnsi="Palatino Linotype"/>
              </w:rPr>
              <w:t xml:space="preserve">Children, Learning and Young </w:t>
            </w:r>
            <w:r w:rsidR="001B7ACA" w:rsidRPr="00505CD0">
              <w:rPr>
                <w:rFonts w:ascii="Palatino Linotype" w:hAnsi="Palatino Linotype"/>
              </w:rPr>
              <w:t>People</w:t>
            </w:r>
          </w:p>
        </w:tc>
        <w:tc>
          <w:tcPr>
            <w:tcW w:w="2409" w:type="dxa"/>
            <w:tcBorders>
              <w:top w:val="nil"/>
              <w:left w:val="nil"/>
              <w:bottom w:val="nil"/>
              <w:right w:val="nil"/>
            </w:tcBorders>
          </w:tcPr>
          <w:p w14:paraId="122DC1C4" w14:textId="77777777" w:rsidR="001B7ACA" w:rsidRPr="00505CD0" w:rsidRDefault="001B7ACA" w:rsidP="00826D07">
            <w:pPr>
              <w:rPr>
                <w:rFonts w:ascii="Palatino Linotype" w:hAnsi="Palatino Linotype"/>
                <w:b/>
              </w:rPr>
            </w:pPr>
            <w:r w:rsidRPr="00505CD0">
              <w:rPr>
                <w:rFonts w:ascii="Palatino Linotype" w:hAnsi="Palatino Linotype"/>
                <w:b/>
              </w:rPr>
              <w:t>Post Number:</w:t>
            </w:r>
          </w:p>
        </w:tc>
        <w:tc>
          <w:tcPr>
            <w:tcW w:w="2268" w:type="dxa"/>
            <w:gridSpan w:val="2"/>
            <w:tcBorders>
              <w:top w:val="nil"/>
              <w:left w:val="nil"/>
              <w:bottom w:val="nil"/>
            </w:tcBorders>
          </w:tcPr>
          <w:p w14:paraId="006F26B1" w14:textId="62E68E6A" w:rsidR="001B7ACA" w:rsidRPr="00505CD0" w:rsidRDefault="00A2260B" w:rsidP="00826D07">
            <w:pPr>
              <w:rPr>
                <w:rFonts w:ascii="Palatino Linotype" w:hAnsi="Palatino Linotype"/>
              </w:rPr>
            </w:pPr>
            <w:r w:rsidRPr="00A2260B">
              <w:rPr>
                <w:rFonts w:ascii="Palatino Linotype" w:hAnsi="Palatino Linotype"/>
              </w:rPr>
              <w:t>024366</w:t>
            </w:r>
          </w:p>
        </w:tc>
      </w:tr>
      <w:tr w:rsidR="001B7ACA" w:rsidRPr="00505CD0" w14:paraId="41B3ECBA" w14:textId="77777777" w:rsidTr="00DC4D85">
        <w:trPr>
          <w:trHeight w:val="397"/>
        </w:trPr>
        <w:tc>
          <w:tcPr>
            <w:tcW w:w="1413" w:type="dxa"/>
            <w:tcBorders>
              <w:top w:val="nil"/>
              <w:bottom w:val="nil"/>
              <w:right w:val="nil"/>
            </w:tcBorders>
          </w:tcPr>
          <w:p w14:paraId="0B24CF9E" w14:textId="77777777" w:rsidR="001B7ACA" w:rsidRPr="00505CD0" w:rsidRDefault="001B7ACA" w:rsidP="00826D07">
            <w:pPr>
              <w:rPr>
                <w:rFonts w:ascii="Palatino Linotype" w:hAnsi="Palatino Linotype"/>
                <w:b/>
              </w:rPr>
            </w:pPr>
            <w:r w:rsidRPr="00505CD0">
              <w:rPr>
                <w:rFonts w:ascii="Palatino Linotype" w:hAnsi="Palatino Linotype"/>
                <w:b/>
              </w:rPr>
              <w:t xml:space="preserve">Service: </w:t>
            </w:r>
          </w:p>
        </w:tc>
        <w:tc>
          <w:tcPr>
            <w:tcW w:w="4111" w:type="dxa"/>
            <w:tcBorders>
              <w:top w:val="nil"/>
              <w:left w:val="nil"/>
              <w:bottom w:val="nil"/>
              <w:right w:val="nil"/>
            </w:tcBorders>
          </w:tcPr>
          <w:p w14:paraId="1E3D8D22" w14:textId="77777777" w:rsidR="001B7ACA" w:rsidRPr="00505CD0" w:rsidRDefault="001B7ACA" w:rsidP="00826D07">
            <w:pPr>
              <w:rPr>
                <w:rFonts w:ascii="Palatino Linotype" w:hAnsi="Palatino Linotype"/>
              </w:rPr>
            </w:pPr>
            <w:r w:rsidRPr="00505CD0">
              <w:rPr>
                <w:rFonts w:ascii="Palatino Linotype" w:hAnsi="Palatino Linotype"/>
              </w:rPr>
              <w:t>Schools</w:t>
            </w:r>
          </w:p>
        </w:tc>
        <w:tc>
          <w:tcPr>
            <w:tcW w:w="2409" w:type="dxa"/>
            <w:tcBorders>
              <w:top w:val="nil"/>
              <w:left w:val="nil"/>
              <w:bottom w:val="nil"/>
              <w:right w:val="nil"/>
            </w:tcBorders>
          </w:tcPr>
          <w:p w14:paraId="3A5C15B0" w14:textId="77777777" w:rsidR="001B7ACA" w:rsidRPr="00505CD0" w:rsidRDefault="001B7ACA" w:rsidP="00826D07">
            <w:pPr>
              <w:rPr>
                <w:rFonts w:ascii="Palatino Linotype" w:hAnsi="Palatino Linotype"/>
                <w:b/>
              </w:rPr>
            </w:pPr>
            <w:r w:rsidRPr="00505CD0">
              <w:rPr>
                <w:rFonts w:ascii="Palatino Linotype" w:hAnsi="Palatino Linotype"/>
                <w:b/>
              </w:rPr>
              <w:t>Grade:</w:t>
            </w:r>
          </w:p>
        </w:tc>
        <w:tc>
          <w:tcPr>
            <w:tcW w:w="2268" w:type="dxa"/>
            <w:gridSpan w:val="2"/>
            <w:tcBorders>
              <w:top w:val="nil"/>
              <w:left w:val="nil"/>
              <w:bottom w:val="nil"/>
            </w:tcBorders>
          </w:tcPr>
          <w:p w14:paraId="79B8CD96" w14:textId="3E850C03" w:rsidR="001B7ACA" w:rsidRPr="00505CD0" w:rsidRDefault="00547169" w:rsidP="00826D07">
            <w:pPr>
              <w:rPr>
                <w:rFonts w:ascii="Palatino Linotype" w:hAnsi="Palatino Linotype"/>
              </w:rPr>
            </w:pPr>
            <w:r>
              <w:rPr>
                <w:rFonts w:ascii="Palatino Linotype" w:hAnsi="Palatino Linotype"/>
              </w:rPr>
              <w:t>3</w:t>
            </w:r>
          </w:p>
        </w:tc>
      </w:tr>
      <w:tr w:rsidR="001B7ACA" w:rsidRPr="00505CD0" w14:paraId="6D02C03C" w14:textId="77777777" w:rsidTr="00525849">
        <w:trPr>
          <w:trHeight w:val="398"/>
        </w:trPr>
        <w:tc>
          <w:tcPr>
            <w:tcW w:w="1413" w:type="dxa"/>
            <w:tcBorders>
              <w:top w:val="nil"/>
              <w:bottom w:val="single" w:sz="4" w:space="0" w:color="auto"/>
              <w:right w:val="nil"/>
            </w:tcBorders>
          </w:tcPr>
          <w:p w14:paraId="2E8D7184" w14:textId="77777777" w:rsidR="001B7ACA" w:rsidRPr="00505CD0" w:rsidRDefault="001B7ACA" w:rsidP="00826D07">
            <w:pPr>
              <w:rPr>
                <w:rFonts w:ascii="Palatino Linotype" w:hAnsi="Palatino Linotype"/>
                <w:b/>
              </w:rPr>
            </w:pPr>
            <w:r w:rsidRPr="00505CD0">
              <w:rPr>
                <w:rFonts w:ascii="Palatino Linotype" w:hAnsi="Palatino Linotype"/>
                <w:b/>
              </w:rPr>
              <w:t>Location:</w:t>
            </w:r>
          </w:p>
        </w:tc>
        <w:tc>
          <w:tcPr>
            <w:tcW w:w="4111" w:type="dxa"/>
            <w:tcBorders>
              <w:top w:val="nil"/>
              <w:left w:val="nil"/>
              <w:bottom w:val="single" w:sz="4" w:space="0" w:color="auto"/>
              <w:right w:val="nil"/>
            </w:tcBorders>
          </w:tcPr>
          <w:p w14:paraId="0348958C" w14:textId="77777777" w:rsidR="001B7ACA" w:rsidRPr="00505CD0" w:rsidRDefault="001B7ACA" w:rsidP="00826D07">
            <w:pPr>
              <w:rPr>
                <w:rFonts w:ascii="Palatino Linotype" w:hAnsi="Palatino Linotype"/>
              </w:rPr>
            </w:pPr>
            <w:r w:rsidRPr="00505CD0">
              <w:rPr>
                <w:rFonts w:ascii="Palatino Linotype" w:hAnsi="Palatino Linotype"/>
              </w:rPr>
              <w:t>Willenhall Community Primary School</w:t>
            </w:r>
          </w:p>
        </w:tc>
        <w:tc>
          <w:tcPr>
            <w:tcW w:w="4252" w:type="dxa"/>
            <w:gridSpan w:val="2"/>
            <w:tcBorders>
              <w:top w:val="nil"/>
              <w:left w:val="nil"/>
              <w:bottom w:val="single" w:sz="4" w:space="0" w:color="auto"/>
              <w:right w:val="nil"/>
            </w:tcBorders>
          </w:tcPr>
          <w:p w14:paraId="129DBF01" w14:textId="3EF77BCA" w:rsidR="001B7ACA" w:rsidRPr="00505CD0" w:rsidRDefault="000E4818" w:rsidP="00A2260B">
            <w:pPr>
              <w:ind w:right="-534"/>
              <w:rPr>
                <w:rFonts w:ascii="Palatino Linotype" w:hAnsi="Palatino Linotype"/>
                <w:b/>
              </w:rPr>
            </w:pPr>
            <w:r>
              <w:rPr>
                <w:rFonts w:ascii="Palatino Linotype" w:hAnsi="Palatino Linotype"/>
                <w:b/>
              </w:rPr>
              <w:t>Hours:</w:t>
            </w:r>
            <w:r w:rsidR="00DC4D85">
              <w:rPr>
                <w:rFonts w:ascii="Palatino Linotype" w:hAnsi="Palatino Linotype"/>
                <w:b/>
              </w:rPr>
              <w:t xml:space="preserve">  </w:t>
            </w:r>
            <w:r w:rsidR="007C30AB">
              <w:rPr>
                <w:rFonts w:ascii="Palatino Linotype" w:hAnsi="Palatino Linotype"/>
              </w:rPr>
              <w:t>37</w:t>
            </w:r>
            <w:r w:rsidRPr="000E4818">
              <w:rPr>
                <w:rFonts w:ascii="Palatino Linotype" w:hAnsi="Palatino Linotype"/>
              </w:rPr>
              <w:t xml:space="preserve"> hours per week </w:t>
            </w:r>
            <w:r w:rsidR="007C30AB">
              <w:rPr>
                <w:rFonts w:ascii="Palatino Linotype" w:hAnsi="Palatino Linotype"/>
              </w:rPr>
              <w:t>8</w:t>
            </w:r>
            <w:r w:rsidRPr="000E4818">
              <w:rPr>
                <w:rFonts w:ascii="Palatino Linotype" w:hAnsi="Palatino Linotype"/>
              </w:rPr>
              <w:t>am</w:t>
            </w:r>
            <w:r w:rsidR="007C30AB">
              <w:rPr>
                <w:rFonts w:ascii="Palatino Linotype" w:hAnsi="Palatino Linotype"/>
              </w:rPr>
              <w:t xml:space="preserve"> </w:t>
            </w:r>
            <w:r w:rsidRPr="000E4818">
              <w:rPr>
                <w:rFonts w:ascii="Palatino Linotype" w:hAnsi="Palatino Linotype"/>
              </w:rPr>
              <w:t>-</w:t>
            </w:r>
            <w:r w:rsidR="007C30AB">
              <w:rPr>
                <w:rFonts w:ascii="Palatino Linotype" w:hAnsi="Palatino Linotype"/>
              </w:rPr>
              <w:t xml:space="preserve"> 4</w:t>
            </w:r>
            <w:r w:rsidRPr="000E4818">
              <w:rPr>
                <w:rFonts w:ascii="Palatino Linotype" w:hAnsi="Palatino Linotype"/>
              </w:rPr>
              <w:t>pm</w:t>
            </w:r>
          </w:p>
        </w:tc>
        <w:tc>
          <w:tcPr>
            <w:tcW w:w="425" w:type="dxa"/>
            <w:tcBorders>
              <w:top w:val="nil"/>
              <w:left w:val="nil"/>
              <w:bottom w:val="single" w:sz="4" w:space="0" w:color="auto"/>
            </w:tcBorders>
          </w:tcPr>
          <w:p w14:paraId="48B5441C" w14:textId="77777777" w:rsidR="001B7ACA" w:rsidRPr="00505CD0" w:rsidRDefault="001B7ACA" w:rsidP="00826D07">
            <w:pPr>
              <w:rPr>
                <w:rFonts w:ascii="Palatino Linotype" w:hAnsi="Palatino Linotype"/>
              </w:rPr>
            </w:pPr>
          </w:p>
        </w:tc>
      </w:tr>
    </w:tbl>
    <w:p w14:paraId="10CFC3FB" w14:textId="77777777" w:rsidR="00D00357" w:rsidRDefault="00D00357" w:rsidP="00D00357"/>
    <w:p w14:paraId="04FA7E56" w14:textId="77777777" w:rsidR="001C3FF4" w:rsidRPr="001C3FF4" w:rsidRDefault="001C3FF4" w:rsidP="001C3FF4">
      <w:pPr>
        <w:widowControl/>
        <w:spacing w:after="160" w:line="259" w:lineRule="auto"/>
        <w:rPr>
          <w:rFonts w:ascii="Palatino Linotype" w:eastAsia="Calibri" w:hAnsi="Palatino Linotype" w:cs="Arial"/>
          <w:b/>
          <w:sz w:val="24"/>
          <w:szCs w:val="24"/>
        </w:rPr>
      </w:pPr>
      <w:r w:rsidRPr="001C3FF4">
        <w:rPr>
          <w:rFonts w:ascii="Palatino Linotype" w:eastAsia="Calibri" w:hAnsi="Palatino Linotype" w:cs="Arial"/>
          <w:b/>
          <w:sz w:val="24"/>
          <w:szCs w:val="24"/>
        </w:rPr>
        <w:t>Job Purpose</w:t>
      </w:r>
    </w:p>
    <w:p w14:paraId="32107F88" w14:textId="285D255B" w:rsidR="00A2260B" w:rsidRPr="00A2260B" w:rsidRDefault="00A2260B" w:rsidP="00A2260B">
      <w:pPr>
        <w:pStyle w:val="ListParagraph"/>
        <w:widowControl/>
        <w:numPr>
          <w:ilvl w:val="0"/>
          <w:numId w:val="30"/>
        </w:numPr>
        <w:spacing w:after="160" w:line="259" w:lineRule="auto"/>
        <w:rPr>
          <w:rFonts w:ascii="Palatino Linotype" w:eastAsia="Calibri" w:hAnsi="Palatino Linotype" w:cs="Arial"/>
          <w:sz w:val="24"/>
          <w:szCs w:val="24"/>
        </w:rPr>
      </w:pPr>
      <w:r w:rsidRPr="00A2260B">
        <w:rPr>
          <w:rFonts w:ascii="Palatino Linotype" w:eastAsia="Calibri" w:hAnsi="Palatino Linotype" w:cs="Arial"/>
          <w:sz w:val="24"/>
          <w:szCs w:val="24"/>
        </w:rPr>
        <w:t xml:space="preserve">To be the first point of contact for callers and visitors to the school, offering professional guidance and assistance both personally and by telephone ensuring confidentiality is maintained at all times. </w:t>
      </w:r>
    </w:p>
    <w:p w14:paraId="3F06AA22" w14:textId="1114E001" w:rsidR="00A2260B" w:rsidRPr="00A2260B" w:rsidRDefault="00A2260B" w:rsidP="00A2260B">
      <w:pPr>
        <w:pStyle w:val="ListParagraph"/>
        <w:widowControl/>
        <w:numPr>
          <w:ilvl w:val="0"/>
          <w:numId w:val="30"/>
        </w:numPr>
        <w:spacing w:after="160" w:line="259" w:lineRule="auto"/>
        <w:rPr>
          <w:rFonts w:ascii="Palatino Linotype" w:eastAsia="Calibri" w:hAnsi="Palatino Linotype" w:cs="Arial"/>
          <w:sz w:val="24"/>
          <w:szCs w:val="24"/>
        </w:rPr>
      </w:pPr>
      <w:r w:rsidRPr="00A2260B">
        <w:rPr>
          <w:rFonts w:ascii="Palatino Linotype" w:eastAsia="Calibri" w:hAnsi="Palatino Linotype" w:cs="Arial"/>
          <w:sz w:val="24"/>
          <w:szCs w:val="24"/>
        </w:rPr>
        <w:t xml:space="preserve">To assist in the provision of efficient and effective administrative support to the school, and members of the Leadership Team under the direction of the </w:t>
      </w:r>
      <w:r w:rsidR="00A15851">
        <w:rPr>
          <w:rFonts w:ascii="Palatino Linotype" w:eastAsia="Calibri" w:hAnsi="Palatino Linotype" w:cs="Arial"/>
          <w:sz w:val="24"/>
          <w:szCs w:val="24"/>
        </w:rPr>
        <w:t>School Business</w:t>
      </w:r>
      <w:r w:rsidRPr="00A2260B">
        <w:rPr>
          <w:rFonts w:ascii="Palatino Linotype" w:eastAsia="Calibri" w:hAnsi="Palatino Linotype" w:cs="Arial"/>
          <w:sz w:val="24"/>
          <w:szCs w:val="24"/>
        </w:rPr>
        <w:t xml:space="preserve"> Manager</w:t>
      </w:r>
      <w:r w:rsidR="00A15851">
        <w:rPr>
          <w:rFonts w:ascii="Palatino Linotype" w:eastAsia="Calibri" w:hAnsi="Palatino Linotype" w:cs="Arial"/>
          <w:sz w:val="24"/>
          <w:szCs w:val="24"/>
        </w:rPr>
        <w:t xml:space="preserve"> </w:t>
      </w:r>
      <w:r w:rsidRPr="00A2260B">
        <w:rPr>
          <w:rFonts w:ascii="Palatino Linotype" w:eastAsia="Calibri" w:hAnsi="Palatino Linotype" w:cs="Arial"/>
          <w:sz w:val="24"/>
          <w:szCs w:val="24"/>
        </w:rPr>
        <w:t xml:space="preserve">and Headteacher. </w:t>
      </w:r>
    </w:p>
    <w:p w14:paraId="2EC41C33" w14:textId="215117B1" w:rsidR="001C3FF4" w:rsidRPr="001C3FF4" w:rsidRDefault="001C3FF4" w:rsidP="00A2260B">
      <w:pPr>
        <w:widowControl/>
        <w:spacing w:after="160" w:line="259" w:lineRule="auto"/>
        <w:rPr>
          <w:rFonts w:ascii="Palatino Linotype" w:eastAsia="Calibri" w:hAnsi="Palatino Linotype" w:cs="Arial"/>
          <w:b/>
          <w:sz w:val="24"/>
          <w:szCs w:val="24"/>
        </w:rPr>
      </w:pPr>
      <w:r w:rsidRPr="001C3FF4">
        <w:rPr>
          <w:rFonts w:ascii="Palatino Linotype" w:eastAsia="Calibri" w:hAnsi="Palatino Linotype" w:cs="Arial"/>
          <w:b/>
          <w:sz w:val="24"/>
          <w:szCs w:val="24"/>
        </w:rPr>
        <w:t>Duties and Responsibilities:</w:t>
      </w:r>
    </w:p>
    <w:p w14:paraId="198CE9AA" w14:textId="77777777" w:rsidR="00A2260B" w:rsidRPr="00A2260B" w:rsidRDefault="00A2260B" w:rsidP="007C30AB">
      <w:pPr>
        <w:pStyle w:val="ListParagraph"/>
        <w:widowControl/>
        <w:numPr>
          <w:ilvl w:val="0"/>
          <w:numId w:val="31"/>
        </w:numPr>
        <w:spacing w:after="160" w:line="259" w:lineRule="auto"/>
        <w:ind w:left="720"/>
        <w:jc w:val="both"/>
        <w:rPr>
          <w:rFonts w:ascii="Palatino Linotype" w:eastAsia="Calibri" w:hAnsi="Palatino Linotype" w:cs="Arial"/>
          <w:sz w:val="24"/>
          <w:szCs w:val="24"/>
        </w:rPr>
      </w:pPr>
      <w:r w:rsidRPr="00A2260B">
        <w:rPr>
          <w:rFonts w:ascii="Palatino Linotype" w:eastAsia="Calibri" w:hAnsi="Palatino Linotype" w:cs="Arial"/>
          <w:sz w:val="24"/>
          <w:szCs w:val="24"/>
        </w:rPr>
        <w:t xml:space="preserve">To provide a welcoming and efficient reception service, receiving parents and other visitors, ensuring visitors sign in on arrival and all safeguarding checks are carried out in line with the school’s policy and procedures.  </w:t>
      </w:r>
    </w:p>
    <w:p w14:paraId="14D9507A" w14:textId="3F0683CC" w:rsidR="00A2260B" w:rsidRPr="00A2260B" w:rsidRDefault="00A2260B" w:rsidP="007C30AB">
      <w:pPr>
        <w:pStyle w:val="ListParagraph"/>
        <w:widowControl/>
        <w:numPr>
          <w:ilvl w:val="0"/>
          <w:numId w:val="31"/>
        </w:numPr>
        <w:spacing w:after="160" w:line="259" w:lineRule="auto"/>
        <w:ind w:left="720"/>
        <w:jc w:val="both"/>
        <w:rPr>
          <w:rFonts w:ascii="Palatino Linotype" w:eastAsia="Calibri" w:hAnsi="Palatino Linotype" w:cs="Arial"/>
          <w:sz w:val="24"/>
          <w:szCs w:val="24"/>
        </w:rPr>
      </w:pPr>
      <w:r w:rsidRPr="00A2260B">
        <w:rPr>
          <w:rFonts w:ascii="Palatino Linotype" w:eastAsia="Calibri" w:hAnsi="Palatino Linotype" w:cs="Arial"/>
          <w:sz w:val="24"/>
          <w:szCs w:val="24"/>
        </w:rPr>
        <w:t xml:space="preserve">To filter telephone calls, taking and distributing messages as required, processing enquiries, booking appointments/arranging meetings and maintaining diaries as directed. </w:t>
      </w:r>
    </w:p>
    <w:p w14:paraId="0CFF870D" w14:textId="2E00954C" w:rsidR="00A2260B" w:rsidRPr="00A2260B" w:rsidRDefault="00A2260B" w:rsidP="007C30AB">
      <w:pPr>
        <w:pStyle w:val="ListParagraph"/>
        <w:widowControl/>
        <w:numPr>
          <w:ilvl w:val="0"/>
          <w:numId w:val="31"/>
        </w:numPr>
        <w:spacing w:after="160" w:line="259" w:lineRule="auto"/>
        <w:ind w:left="720"/>
        <w:jc w:val="both"/>
        <w:rPr>
          <w:rFonts w:ascii="Palatino Linotype" w:eastAsia="Calibri" w:hAnsi="Palatino Linotype" w:cs="Arial"/>
          <w:sz w:val="24"/>
          <w:szCs w:val="24"/>
        </w:rPr>
      </w:pPr>
      <w:r w:rsidRPr="00A2260B">
        <w:rPr>
          <w:rFonts w:ascii="Palatino Linotype" w:eastAsia="Calibri" w:hAnsi="Palatino Linotype" w:cs="Arial"/>
          <w:sz w:val="24"/>
          <w:szCs w:val="24"/>
        </w:rPr>
        <w:t xml:space="preserve">To assist the administration function including word processing, photocopying and collating of documents, memos, letters and communication of information e.g. reports to parents, text messages, e-mails and website information etc. Working methodically by prioritising tasks to ensure that deadlines are met. </w:t>
      </w:r>
    </w:p>
    <w:p w14:paraId="02F36129" w14:textId="6F1F8BA4" w:rsidR="00A2260B" w:rsidRPr="00A2260B" w:rsidRDefault="00A2260B" w:rsidP="007C30AB">
      <w:pPr>
        <w:pStyle w:val="ListParagraph"/>
        <w:widowControl/>
        <w:numPr>
          <w:ilvl w:val="0"/>
          <w:numId w:val="31"/>
        </w:numPr>
        <w:spacing w:after="160" w:line="259" w:lineRule="auto"/>
        <w:ind w:left="720"/>
        <w:jc w:val="both"/>
        <w:rPr>
          <w:rFonts w:ascii="Palatino Linotype" w:eastAsia="Calibri" w:hAnsi="Palatino Linotype" w:cs="Arial"/>
          <w:sz w:val="24"/>
          <w:szCs w:val="24"/>
        </w:rPr>
      </w:pPr>
      <w:r w:rsidRPr="00A2260B">
        <w:rPr>
          <w:rFonts w:ascii="Palatino Linotype" w:eastAsia="Calibri" w:hAnsi="Palatino Linotype" w:cs="Arial"/>
          <w:sz w:val="24"/>
          <w:szCs w:val="24"/>
        </w:rPr>
        <w:t>To assist with the administrative arrangements for school trips e.g. transport/venue bookings, and collecting payments for the various school schemes/activities, maintaining ap</w:t>
      </w:r>
      <w:r>
        <w:rPr>
          <w:rFonts w:ascii="Palatino Linotype" w:eastAsia="Calibri" w:hAnsi="Palatino Linotype" w:cs="Arial"/>
          <w:sz w:val="24"/>
          <w:szCs w:val="24"/>
        </w:rPr>
        <w:t>p</w:t>
      </w:r>
      <w:r w:rsidRPr="00A2260B">
        <w:rPr>
          <w:rFonts w:ascii="Palatino Linotype" w:eastAsia="Calibri" w:hAnsi="Palatino Linotype" w:cs="Arial"/>
          <w:sz w:val="24"/>
          <w:szCs w:val="24"/>
        </w:rPr>
        <w:t xml:space="preserve">ropriate records in accordance with Coventry City Council finance procedures. </w:t>
      </w:r>
    </w:p>
    <w:p w14:paraId="6BC300D0" w14:textId="380294AF" w:rsidR="00A2260B" w:rsidRPr="00A2260B" w:rsidRDefault="00A2260B" w:rsidP="007C30AB">
      <w:pPr>
        <w:pStyle w:val="ListParagraph"/>
        <w:widowControl/>
        <w:numPr>
          <w:ilvl w:val="0"/>
          <w:numId w:val="31"/>
        </w:numPr>
        <w:spacing w:after="160" w:line="259" w:lineRule="auto"/>
        <w:ind w:left="720"/>
        <w:jc w:val="both"/>
        <w:rPr>
          <w:rFonts w:ascii="Palatino Linotype" w:eastAsia="Calibri" w:hAnsi="Palatino Linotype" w:cs="Arial"/>
          <w:sz w:val="24"/>
          <w:szCs w:val="24"/>
        </w:rPr>
      </w:pPr>
      <w:r w:rsidRPr="00A2260B">
        <w:rPr>
          <w:rFonts w:ascii="Palatino Linotype" w:eastAsia="Calibri" w:hAnsi="Palatino Linotype" w:cs="Arial"/>
          <w:sz w:val="24"/>
          <w:szCs w:val="24"/>
        </w:rPr>
        <w:t xml:space="preserve">To undertake general office duties, including maintaining and updating manual and computerised records and filing systems e.g. pupil records, assisting with data input onto </w:t>
      </w:r>
      <w:r w:rsidR="001C10E1">
        <w:rPr>
          <w:rFonts w:ascii="Palatino Linotype" w:eastAsia="Calibri" w:hAnsi="Palatino Linotype" w:cs="Arial"/>
          <w:sz w:val="24"/>
          <w:szCs w:val="24"/>
        </w:rPr>
        <w:t>the School’s MIS.</w:t>
      </w:r>
    </w:p>
    <w:p w14:paraId="22F83EA4" w14:textId="2DE1A34F" w:rsidR="00A2260B" w:rsidRPr="00A2260B" w:rsidRDefault="00A2260B" w:rsidP="00A2260B">
      <w:pPr>
        <w:pStyle w:val="ListParagraph"/>
        <w:widowControl/>
        <w:numPr>
          <w:ilvl w:val="0"/>
          <w:numId w:val="31"/>
        </w:numPr>
        <w:spacing w:after="160" w:line="259" w:lineRule="auto"/>
        <w:ind w:left="720"/>
        <w:rPr>
          <w:rFonts w:ascii="Palatino Linotype" w:eastAsia="Calibri" w:hAnsi="Palatino Linotype" w:cs="Arial"/>
          <w:sz w:val="24"/>
          <w:szCs w:val="24"/>
        </w:rPr>
      </w:pPr>
      <w:r w:rsidRPr="00A2260B">
        <w:rPr>
          <w:rFonts w:ascii="Palatino Linotype" w:eastAsia="Calibri" w:hAnsi="Palatino Linotype" w:cs="Arial"/>
          <w:sz w:val="24"/>
          <w:szCs w:val="24"/>
        </w:rPr>
        <w:t>Liaise with outside agencies e.g</w:t>
      </w:r>
      <w:r w:rsidR="001C10E1">
        <w:rPr>
          <w:rFonts w:ascii="Palatino Linotype" w:eastAsia="Calibri" w:hAnsi="Palatino Linotype" w:cs="Arial"/>
          <w:sz w:val="24"/>
          <w:szCs w:val="24"/>
        </w:rPr>
        <w:t>.</w:t>
      </w:r>
      <w:r w:rsidRPr="00A2260B">
        <w:rPr>
          <w:rFonts w:ascii="Palatino Linotype" w:eastAsia="Calibri" w:hAnsi="Palatino Linotype" w:cs="Arial"/>
          <w:sz w:val="24"/>
          <w:szCs w:val="24"/>
        </w:rPr>
        <w:t xml:space="preserve"> booking school medicals and ensuring all paperwork is       completed prior to these visits.</w:t>
      </w:r>
    </w:p>
    <w:p w14:paraId="7FDA80D6" w14:textId="77777777" w:rsidR="00A2260B" w:rsidRPr="00A2260B" w:rsidRDefault="00A2260B" w:rsidP="00A2260B">
      <w:pPr>
        <w:pStyle w:val="ListParagraph"/>
        <w:widowControl/>
        <w:numPr>
          <w:ilvl w:val="0"/>
          <w:numId w:val="31"/>
        </w:numPr>
        <w:spacing w:after="160" w:line="259" w:lineRule="auto"/>
        <w:ind w:left="720"/>
        <w:rPr>
          <w:rFonts w:ascii="Palatino Linotype" w:eastAsia="Calibri" w:hAnsi="Palatino Linotype" w:cs="Arial"/>
          <w:sz w:val="24"/>
          <w:szCs w:val="24"/>
        </w:rPr>
      </w:pPr>
      <w:r w:rsidRPr="00A2260B">
        <w:rPr>
          <w:rFonts w:ascii="Palatino Linotype" w:eastAsia="Calibri" w:hAnsi="Palatino Linotype" w:cs="Arial"/>
          <w:sz w:val="24"/>
          <w:szCs w:val="24"/>
        </w:rPr>
        <w:t xml:space="preserve">To liaise efficiently with other agencies e.g. LA, other educational establishments, support services, external agencies, suppliers, contractors to relay and request information as required </w:t>
      </w:r>
    </w:p>
    <w:p w14:paraId="5E0DC3B2" w14:textId="77777777" w:rsidR="00A2260B" w:rsidRPr="00A2260B" w:rsidRDefault="00A2260B" w:rsidP="00A2260B">
      <w:pPr>
        <w:pStyle w:val="ListParagraph"/>
        <w:widowControl/>
        <w:numPr>
          <w:ilvl w:val="0"/>
          <w:numId w:val="31"/>
        </w:numPr>
        <w:spacing w:after="160" w:line="259" w:lineRule="auto"/>
        <w:ind w:left="720"/>
        <w:rPr>
          <w:rFonts w:ascii="Palatino Linotype" w:eastAsia="Calibri" w:hAnsi="Palatino Linotype" w:cs="Arial"/>
          <w:sz w:val="24"/>
          <w:szCs w:val="24"/>
        </w:rPr>
      </w:pPr>
      <w:r w:rsidRPr="00A2260B">
        <w:rPr>
          <w:rFonts w:ascii="Palatino Linotype" w:eastAsia="Calibri" w:hAnsi="Palatino Linotype" w:cs="Arial"/>
          <w:sz w:val="24"/>
          <w:szCs w:val="24"/>
        </w:rPr>
        <w:lastRenderedPageBreak/>
        <w:t xml:space="preserve">To ensure office equipment and computerised systems are in good order, reporting any concerns, and monitoring levels of stock such as stationery and office supplies, ensuring that orders are placed in good time to maintain the required levels. </w:t>
      </w:r>
    </w:p>
    <w:p w14:paraId="5552ED77" w14:textId="77777777" w:rsidR="00A2260B" w:rsidRPr="00A2260B" w:rsidRDefault="00A2260B" w:rsidP="00A2260B">
      <w:pPr>
        <w:pStyle w:val="ListParagraph"/>
        <w:widowControl/>
        <w:numPr>
          <w:ilvl w:val="0"/>
          <w:numId w:val="31"/>
        </w:numPr>
        <w:spacing w:after="160" w:line="259" w:lineRule="auto"/>
        <w:ind w:left="720"/>
        <w:rPr>
          <w:rFonts w:ascii="Palatino Linotype" w:eastAsia="Calibri" w:hAnsi="Palatino Linotype" w:cs="Arial"/>
          <w:sz w:val="24"/>
          <w:szCs w:val="24"/>
        </w:rPr>
      </w:pPr>
      <w:r w:rsidRPr="00A2260B">
        <w:rPr>
          <w:rFonts w:ascii="Palatino Linotype" w:eastAsia="Calibri" w:hAnsi="Palatino Linotype" w:cs="Arial"/>
          <w:sz w:val="24"/>
          <w:szCs w:val="24"/>
        </w:rPr>
        <w:t xml:space="preserve">Attend relevant training courses to update knowledge and extend own understanding of particular areas. </w:t>
      </w:r>
    </w:p>
    <w:p w14:paraId="0ED0DA5E" w14:textId="77777777" w:rsidR="00A2260B" w:rsidRPr="00A2260B" w:rsidRDefault="00A2260B" w:rsidP="00A2260B">
      <w:pPr>
        <w:pStyle w:val="ListParagraph"/>
        <w:widowControl/>
        <w:numPr>
          <w:ilvl w:val="0"/>
          <w:numId w:val="31"/>
        </w:numPr>
        <w:spacing w:after="160" w:line="259" w:lineRule="auto"/>
        <w:ind w:left="720"/>
        <w:rPr>
          <w:rFonts w:ascii="Palatino Linotype" w:eastAsia="Calibri" w:hAnsi="Palatino Linotype" w:cs="Arial"/>
          <w:sz w:val="24"/>
          <w:szCs w:val="24"/>
        </w:rPr>
      </w:pPr>
      <w:r w:rsidRPr="00A2260B">
        <w:rPr>
          <w:rFonts w:ascii="Palatino Linotype" w:eastAsia="Calibri" w:hAnsi="Palatino Linotype" w:cs="Arial"/>
          <w:sz w:val="24"/>
          <w:szCs w:val="24"/>
        </w:rPr>
        <w:t xml:space="preserve">To undertake any other duties and responsibilities within the range of the salary grade. </w:t>
      </w:r>
    </w:p>
    <w:p w14:paraId="681D7868" w14:textId="77777777" w:rsidR="001C3FF4" w:rsidRPr="001C3FF4" w:rsidRDefault="001C3FF4" w:rsidP="001C3FF4">
      <w:pPr>
        <w:widowControl/>
        <w:spacing w:after="160" w:line="259" w:lineRule="auto"/>
        <w:ind w:left="720"/>
        <w:contextualSpacing/>
        <w:rPr>
          <w:rFonts w:ascii="Palatino Linotype" w:eastAsia="Calibri" w:hAnsi="Palatino Linotype" w:cs="Arial"/>
          <w:sz w:val="24"/>
          <w:szCs w:val="24"/>
        </w:rPr>
      </w:pPr>
    </w:p>
    <w:p w14:paraId="3AF76D80" w14:textId="5BE8F48C" w:rsidR="00A2260B" w:rsidRDefault="00A2260B" w:rsidP="001C3FF4">
      <w:pPr>
        <w:widowControl/>
        <w:spacing w:after="160" w:line="259" w:lineRule="auto"/>
        <w:rPr>
          <w:rFonts w:ascii="Palatino Linotype" w:eastAsia="Calibri" w:hAnsi="Palatino Linotype" w:cs="Arial"/>
          <w:b/>
          <w:sz w:val="24"/>
          <w:szCs w:val="24"/>
        </w:rPr>
      </w:pPr>
      <w:r>
        <w:rPr>
          <w:rFonts w:ascii="Palatino Linotype" w:eastAsia="Calibri" w:hAnsi="Palatino Linotype" w:cs="Arial"/>
          <w:b/>
          <w:sz w:val="24"/>
          <w:szCs w:val="24"/>
        </w:rPr>
        <w:t>All Staff:</w:t>
      </w:r>
    </w:p>
    <w:p w14:paraId="67395832" w14:textId="6A2C2795" w:rsidR="001C3FF4" w:rsidRDefault="001C3FF4" w:rsidP="001C3FF4">
      <w:pPr>
        <w:widowControl/>
        <w:spacing w:after="160" w:line="259" w:lineRule="auto"/>
        <w:rPr>
          <w:rFonts w:ascii="Palatino Linotype" w:eastAsia="Calibri" w:hAnsi="Palatino Linotype" w:cs="Arial"/>
          <w:i/>
          <w:sz w:val="24"/>
          <w:szCs w:val="24"/>
        </w:rPr>
      </w:pPr>
      <w:r w:rsidRPr="001C3FF4">
        <w:rPr>
          <w:rFonts w:ascii="Palatino Linotype" w:eastAsia="Calibri" w:hAnsi="Palatino Linotype" w:cs="Arial"/>
          <w:i/>
          <w:sz w:val="24"/>
          <w:szCs w:val="24"/>
        </w:rPr>
        <w:t>NB: All staff in school will be expected to accept reasonable flexibility in working arrangements and the allocation of duties in pursuance of raising pupil achievement and progress. Any changes will take account of salary/status/hours and will be subject to discussion, in accordance with the guidance note on contractual changes.</w:t>
      </w:r>
    </w:p>
    <w:p w14:paraId="72CFF373" w14:textId="77777777" w:rsidR="00B31800" w:rsidRPr="00762406" w:rsidRDefault="00B31800" w:rsidP="00B31800">
      <w:pPr>
        <w:rPr>
          <w:rFonts w:ascii="Palatino Linotype" w:hAnsi="Palatino Linotype"/>
          <w:b/>
        </w:rPr>
      </w:pPr>
      <w:r w:rsidRPr="00762406">
        <w:rPr>
          <w:rFonts w:ascii="Palatino Linotype" w:hAnsi="Palatino Linotype"/>
          <w:b/>
        </w:rPr>
        <w:t xml:space="preserve">The post holder must comply with Coventry City Council’s health and safety policy and in particular is required:- </w:t>
      </w:r>
    </w:p>
    <w:p w14:paraId="2EBB8754" w14:textId="77777777" w:rsidR="00B31800" w:rsidRPr="00762406" w:rsidRDefault="00B31800" w:rsidP="00B31800">
      <w:pPr>
        <w:rPr>
          <w:rFonts w:ascii="Palatino Linotype" w:hAnsi="Palatino Linotype"/>
          <w:b/>
        </w:rPr>
      </w:pPr>
      <w:r w:rsidRPr="00762406">
        <w:rPr>
          <w:rFonts w:ascii="Palatino Linotype" w:hAnsi="Palatino Linotype"/>
          <w:b/>
        </w:rPr>
        <w:t xml:space="preserve"> </w:t>
      </w:r>
    </w:p>
    <w:p w14:paraId="6B43616D" w14:textId="77777777" w:rsidR="00B31800" w:rsidRPr="00762406" w:rsidRDefault="00B31800" w:rsidP="00B31800">
      <w:pPr>
        <w:pStyle w:val="ListParagraph"/>
        <w:numPr>
          <w:ilvl w:val="0"/>
          <w:numId w:val="28"/>
        </w:numPr>
        <w:rPr>
          <w:rFonts w:ascii="Palatino Linotype" w:hAnsi="Palatino Linotype"/>
        </w:rPr>
      </w:pPr>
      <w:r w:rsidRPr="00762406">
        <w:rPr>
          <w:rFonts w:ascii="Palatino Linotype" w:hAnsi="Palatino Linotype"/>
        </w:rPr>
        <w:t>To promote and safeguard the safety and welfare of children and young people</w:t>
      </w:r>
    </w:p>
    <w:p w14:paraId="12FD907B" w14:textId="77777777" w:rsidR="00B31800" w:rsidRPr="00762406" w:rsidRDefault="00B31800" w:rsidP="00B31800">
      <w:pPr>
        <w:pStyle w:val="ListParagraph"/>
        <w:numPr>
          <w:ilvl w:val="0"/>
          <w:numId w:val="28"/>
        </w:numPr>
        <w:rPr>
          <w:rFonts w:ascii="Palatino Linotype" w:hAnsi="Palatino Linotype"/>
        </w:rPr>
      </w:pPr>
      <w:r w:rsidRPr="00762406">
        <w:rPr>
          <w:rFonts w:ascii="Palatino Linotype" w:hAnsi="Palatino Linotype"/>
        </w:rPr>
        <w:t xml:space="preserve">To take reasonable care for their own health and safety at work and of those who may be affected by their actions or by their omissions </w:t>
      </w:r>
    </w:p>
    <w:p w14:paraId="249C7828" w14:textId="77777777" w:rsidR="00B31800" w:rsidRPr="00762406" w:rsidRDefault="00B31800" w:rsidP="00B31800">
      <w:pPr>
        <w:pStyle w:val="ListParagraph"/>
        <w:numPr>
          <w:ilvl w:val="0"/>
          <w:numId w:val="28"/>
        </w:numPr>
        <w:rPr>
          <w:rFonts w:ascii="Palatino Linotype" w:hAnsi="Palatino Linotype"/>
        </w:rPr>
      </w:pPr>
      <w:r w:rsidRPr="00762406">
        <w:rPr>
          <w:rFonts w:ascii="Palatino Linotype" w:hAnsi="Palatino Linotype"/>
        </w:rPr>
        <w:t xml:space="preserve">To cooperate with their line manager and senior management, to work safely, to comply with health and safety instructions and information and undertake appropriate health and safety training as required </w:t>
      </w:r>
    </w:p>
    <w:p w14:paraId="21BA5639" w14:textId="77777777" w:rsidR="00B31800" w:rsidRPr="00762406" w:rsidRDefault="00B31800" w:rsidP="00B31800">
      <w:pPr>
        <w:pStyle w:val="ListParagraph"/>
        <w:numPr>
          <w:ilvl w:val="0"/>
          <w:numId w:val="28"/>
        </w:numPr>
        <w:rPr>
          <w:rFonts w:ascii="Palatino Linotype" w:hAnsi="Palatino Linotype"/>
        </w:rPr>
      </w:pPr>
      <w:r w:rsidRPr="00762406">
        <w:rPr>
          <w:rFonts w:ascii="Palatino Linotype" w:hAnsi="Palatino Linotype"/>
        </w:rPr>
        <w:t xml:space="preserve">Not to intentionally or recklessly interfere with or misuse anything provided in the interests of health, safety and welfare </w:t>
      </w:r>
    </w:p>
    <w:p w14:paraId="048A8B52" w14:textId="77777777" w:rsidR="00B31800" w:rsidRPr="00762406" w:rsidRDefault="00B31800" w:rsidP="00B31800">
      <w:pPr>
        <w:pStyle w:val="ListParagraph"/>
        <w:numPr>
          <w:ilvl w:val="0"/>
          <w:numId w:val="28"/>
        </w:numPr>
        <w:rPr>
          <w:rFonts w:ascii="Palatino Linotype" w:hAnsi="Palatino Linotype"/>
        </w:rPr>
      </w:pPr>
      <w:r w:rsidRPr="00762406">
        <w:rPr>
          <w:rFonts w:ascii="Palatino Linotype" w:hAnsi="Palatino Linotype"/>
        </w:rPr>
        <w:t>To report to their manager any health and safety concerns, hazardous condition or defect in the health and safety arrangements.</w:t>
      </w:r>
    </w:p>
    <w:p w14:paraId="520F8E9F" w14:textId="77777777" w:rsidR="00B31800" w:rsidRPr="00762406" w:rsidRDefault="00B31800" w:rsidP="00B31800">
      <w:pPr>
        <w:rPr>
          <w:rFonts w:ascii="Palatino Linotype" w:hAnsi="Palatino Linotype"/>
          <w:b/>
        </w:rPr>
      </w:pPr>
    </w:p>
    <w:p w14:paraId="39DF4EB1" w14:textId="77777777" w:rsidR="00B31800" w:rsidRPr="00762406" w:rsidRDefault="00B31800" w:rsidP="00B31800">
      <w:pPr>
        <w:rPr>
          <w:rFonts w:ascii="Palatino Linotype" w:hAnsi="Palatino Linotype"/>
          <w:b/>
        </w:rPr>
      </w:pPr>
      <w:r w:rsidRPr="00762406">
        <w:rPr>
          <w:rFonts w:ascii="Palatino Linotype" w:hAnsi="Palatino Linotype"/>
          <w:b/>
        </w:rPr>
        <w:t xml:space="preserve">Any further Health and Safety responsibilities relevant to this post will be set out in the offer letter and Written Statement of Particulars </w:t>
      </w:r>
    </w:p>
    <w:p w14:paraId="46DAA97A" w14:textId="77777777" w:rsidR="00B31800" w:rsidRPr="00762406" w:rsidRDefault="00B31800" w:rsidP="00B31800">
      <w:pPr>
        <w:rPr>
          <w:rFonts w:ascii="Palatino Linotype" w:hAnsi="Palatino Linotype"/>
          <w:b/>
        </w:rPr>
      </w:pPr>
      <w:r w:rsidRPr="00762406">
        <w:rPr>
          <w:rFonts w:ascii="Palatino Linotype" w:hAnsi="Palatino Linotype"/>
          <w:b/>
        </w:rPr>
        <w:t xml:space="preserve"> </w:t>
      </w:r>
    </w:p>
    <w:p w14:paraId="4DA48A9B" w14:textId="77777777" w:rsidR="00B31800" w:rsidRPr="00762406" w:rsidRDefault="00B31800" w:rsidP="00B31800">
      <w:pPr>
        <w:rPr>
          <w:rFonts w:ascii="Palatino Linotype" w:hAnsi="Palatino Linotype"/>
          <w:b/>
        </w:rPr>
      </w:pPr>
      <w:r w:rsidRPr="00762406">
        <w:rPr>
          <w:rFonts w:ascii="Palatino Linotype" w:hAnsi="Palatino Linotype"/>
          <w:b/>
        </w:rPr>
        <w:t xml:space="preserve">The post holder must comply with the Interagency procedures of the Safeguarding Boards and  Coventry City Council’s policies for safeguarding children and safeguarding adults and in particular is required:- </w:t>
      </w:r>
    </w:p>
    <w:p w14:paraId="3C663B9E" w14:textId="77777777" w:rsidR="00B31800" w:rsidRPr="00762406" w:rsidRDefault="00B31800" w:rsidP="00B31800">
      <w:pPr>
        <w:rPr>
          <w:rFonts w:ascii="Palatino Linotype" w:hAnsi="Palatino Linotype"/>
          <w:b/>
        </w:rPr>
      </w:pPr>
      <w:r w:rsidRPr="00762406">
        <w:rPr>
          <w:rFonts w:ascii="Palatino Linotype" w:hAnsi="Palatino Linotype"/>
          <w:b/>
        </w:rPr>
        <w:t xml:space="preserve"> </w:t>
      </w:r>
    </w:p>
    <w:p w14:paraId="3909F809" w14:textId="77777777" w:rsidR="00B31800" w:rsidRPr="00762406" w:rsidRDefault="00B31800" w:rsidP="00B31800">
      <w:pPr>
        <w:pStyle w:val="ListParagraph"/>
        <w:numPr>
          <w:ilvl w:val="0"/>
          <w:numId w:val="28"/>
        </w:numPr>
        <w:rPr>
          <w:rFonts w:ascii="Palatino Linotype" w:hAnsi="Palatino Linotype"/>
        </w:rPr>
      </w:pPr>
      <w:r w:rsidRPr="00762406">
        <w:rPr>
          <w:rFonts w:ascii="Palatino Linotype" w:hAnsi="Palatino Linotype"/>
        </w:rPr>
        <w:t xml:space="preserve">To ensure they are aware of the signs that may suggest a child or vulnerable adult is being abused or neglected </w:t>
      </w:r>
    </w:p>
    <w:p w14:paraId="4E7D50BA" w14:textId="77777777" w:rsidR="00B31800" w:rsidRPr="00762406" w:rsidRDefault="00B31800" w:rsidP="00B31800">
      <w:pPr>
        <w:pStyle w:val="ListParagraph"/>
        <w:numPr>
          <w:ilvl w:val="0"/>
          <w:numId w:val="28"/>
        </w:numPr>
        <w:rPr>
          <w:rFonts w:ascii="Palatino Linotype" w:hAnsi="Palatino Linotype"/>
        </w:rPr>
      </w:pPr>
      <w:r w:rsidRPr="00762406">
        <w:rPr>
          <w:rFonts w:ascii="Palatino Linotype" w:hAnsi="Palatino Linotype"/>
        </w:rPr>
        <w:t xml:space="preserve">To report to their manager, or other appropriate manager, any concerns they may have that suggest that a child or vulnerable adult may be being abused or neglected immediately </w:t>
      </w:r>
    </w:p>
    <w:p w14:paraId="388ED925" w14:textId="77777777" w:rsidR="00B31800" w:rsidRPr="00762406" w:rsidRDefault="00B31800" w:rsidP="00B31800">
      <w:pPr>
        <w:rPr>
          <w:rFonts w:ascii="Palatino Linotype" w:hAnsi="Palatino Linotype"/>
          <w:b/>
        </w:rPr>
      </w:pPr>
      <w:r w:rsidRPr="00762406">
        <w:rPr>
          <w:rFonts w:ascii="Palatino Linotype" w:hAnsi="Palatino Linotype"/>
          <w:b/>
        </w:rPr>
        <w:t xml:space="preserve"> </w:t>
      </w:r>
    </w:p>
    <w:p w14:paraId="5B2D37A8" w14:textId="77777777" w:rsidR="00B31800" w:rsidRPr="00762406" w:rsidRDefault="00B31800" w:rsidP="00B31800">
      <w:pPr>
        <w:rPr>
          <w:rFonts w:ascii="Palatino Linotype" w:hAnsi="Palatino Linotype"/>
          <w:b/>
        </w:rPr>
      </w:pPr>
      <w:r w:rsidRPr="00762406">
        <w:rPr>
          <w:rFonts w:ascii="Palatino Linotype" w:hAnsi="Palatino Linotype"/>
          <w:b/>
        </w:rPr>
        <w:t xml:space="preserve">Any further Safeguarding Board responsibilities relevant to this post will be set out in the offer letter and Written Statement of Particulars </w:t>
      </w:r>
    </w:p>
    <w:p w14:paraId="70BD125A" w14:textId="77777777" w:rsidR="00B31800" w:rsidRPr="00762406" w:rsidRDefault="00B31800" w:rsidP="00B31800">
      <w:pPr>
        <w:rPr>
          <w:rFonts w:ascii="Palatino Linotype" w:hAnsi="Palatino Linotype"/>
          <w:b/>
        </w:rPr>
      </w:pPr>
      <w:r w:rsidRPr="00762406">
        <w:rPr>
          <w:rFonts w:ascii="Palatino Linotype" w:hAnsi="Palatino Linotype"/>
          <w:b/>
        </w:rPr>
        <w:t xml:space="preserve"> </w:t>
      </w:r>
    </w:p>
    <w:p w14:paraId="2075FD3C" w14:textId="77777777" w:rsidR="00B31800" w:rsidRPr="00762406" w:rsidRDefault="00B31800" w:rsidP="00B31800">
      <w:pPr>
        <w:rPr>
          <w:rFonts w:ascii="Palatino Linotype" w:hAnsi="Palatino Linotype"/>
          <w:b/>
        </w:rPr>
      </w:pPr>
      <w:r w:rsidRPr="00762406">
        <w:rPr>
          <w:rFonts w:ascii="Palatino Linotype" w:hAnsi="Palatino Linotype"/>
          <w:b/>
        </w:rPr>
        <w:t xml:space="preserve">Post holders will be accountable for carrying out all duties and responsibilities with due regard to the City Council's Equal Opportunities Policy. </w:t>
      </w:r>
    </w:p>
    <w:p w14:paraId="6980A80F" w14:textId="77777777" w:rsidR="00B31800" w:rsidRPr="00762406" w:rsidRDefault="00B31800" w:rsidP="00B31800">
      <w:pPr>
        <w:rPr>
          <w:rFonts w:ascii="Palatino Linotype" w:hAnsi="Palatino Linotype"/>
          <w:b/>
        </w:rPr>
      </w:pPr>
      <w:r w:rsidRPr="00762406">
        <w:rPr>
          <w:rFonts w:ascii="Palatino Linotype" w:hAnsi="Palatino Linotype"/>
          <w:b/>
        </w:rPr>
        <w:t xml:space="preserve"> </w:t>
      </w:r>
    </w:p>
    <w:p w14:paraId="07BC294F" w14:textId="77777777" w:rsidR="00B31800" w:rsidRDefault="00B31800" w:rsidP="00B31800">
      <w:pPr>
        <w:rPr>
          <w:rFonts w:ascii="Palatino Linotype" w:hAnsi="Palatino Linotype"/>
          <w:b/>
        </w:rPr>
      </w:pPr>
      <w:r w:rsidRPr="00762406">
        <w:rPr>
          <w:rFonts w:ascii="Palatino Linotype" w:hAnsi="Palatino Linotype"/>
          <w:b/>
        </w:rPr>
        <w:t xml:space="preserve">Duties which include processing of any personal data must be undertaken within the corporate data protection guidelines.  </w:t>
      </w:r>
    </w:p>
    <w:p w14:paraId="588977B7" w14:textId="77777777" w:rsidR="00B31800" w:rsidRDefault="00B31800" w:rsidP="00B31800">
      <w:pPr>
        <w:rPr>
          <w:rFonts w:ascii="Palatino Linotype" w:hAnsi="Palatino Linotype"/>
          <w:b/>
        </w:rPr>
      </w:pPr>
    </w:p>
    <w:p w14:paraId="2CC29447" w14:textId="77777777" w:rsidR="00B31800" w:rsidRDefault="00B31800" w:rsidP="00B31800">
      <w:pPr>
        <w:rPr>
          <w:rFonts w:ascii="Palatino Linotype" w:hAnsi="Palatino Linotype"/>
          <w:b/>
        </w:rPr>
      </w:pPr>
      <w:r w:rsidRPr="00DC3B92">
        <w:rPr>
          <w:rFonts w:ascii="Palatino Linotype" w:hAnsi="Palatino Linotype"/>
          <w:b/>
        </w:rPr>
        <w:t xml:space="preserve">Willenhall Community Primary School is committed to safeguarding and promoting the welfare of children and young people and expects all staff and volunteers to share this commitment. </w:t>
      </w:r>
    </w:p>
    <w:p w14:paraId="3FBF37BE" w14:textId="77777777" w:rsidR="00B31800" w:rsidRDefault="00B31800" w:rsidP="00B31800">
      <w:pPr>
        <w:rPr>
          <w:rFonts w:ascii="Palatino Linotype" w:hAnsi="Palatino Linotype"/>
          <w:b/>
        </w:rPr>
      </w:pPr>
    </w:p>
    <w:p w14:paraId="25CA4699" w14:textId="77777777" w:rsidR="00B31800" w:rsidRPr="001C3FF4" w:rsidRDefault="00B31800" w:rsidP="00B31800">
      <w:pPr>
        <w:rPr>
          <w:rFonts w:ascii="Palatino Linotype" w:eastAsia="Calibri" w:hAnsi="Palatino Linotype" w:cs="Arial"/>
          <w:sz w:val="24"/>
          <w:szCs w:val="24"/>
        </w:rPr>
      </w:pPr>
      <w:r w:rsidRPr="00DC3B92">
        <w:rPr>
          <w:rFonts w:ascii="Palatino Linotype" w:hAnsi="Palatino Linotype"/>
          <w:b/>
        </w:rPr>
        <w:t>This post is exempted under the Rehabilitation of Offenders Act 1974 and as such appointment to this post will be conditional upon the receipt of a satisfactory response to a check if police records via Disclosure and Barring Service (DBS)</w:t>
      </w:r>
    </w:p>
    <w:p w14:paraId="73C1D109" w14:textId="4897C345" w:rsidR="00B31800" w:rsidRDefault="00B31800" w:rsidP="001C3FF4">
      <w:pPr>
        <w:widowControl/>
        <w:spacing w:after="160" w:line="259" w:lineRule="auto"/>
        <w:rPr>
          <w:rFonts w:ascii="Palatino Linotype" w:eastAsia="Calibri" w:hAnsi="Palatino Linotype" w:cs="Arial"/>
          <w:sz w:val="24"/>
          <w:szCs w:val="24"/>
        </w:rPr>
      </w:pPr>
    </w:p>
    <w:p w14:paraId="69964F91" w14:textId="780072BA" w:rsidR="001C10E1" w:rsidRPr="008F1DD9" w:rsidRDefault="001C10E1" w:rsidP="001C10E1">
      <w:pPr>
        <w:rPr>
          <w:rFonts w:ascii="Palatino Linotype" w:hAnsi="Palatino Linotype"/>
          <w:bCs/>
          <w:sz w:val="24"/>
          <w:szCs w:val="24"/>
        </w:rPr>
      </w:pPr>
      <w:r w:rsidRPr="008F1DD9">
        <w:rPr>
          <w:rFonts w:ascii="Palatino Linotype" w:hAnsi="Palatino Linotype"/>
          <w:bCs/>
          <w:sz w:val="24"/>
          <w:szCs w:val="24"/>
        </w:rPr>
        <w:t>Responsible to</w:t>
      </w:r>
      <w:r>
        <w:rPr>
          <w:rFonts w:ascii="Palatino Linotype" w:hAnsi="Palatino Linotype"/>
          <w:bCs/>
          <w:sz w:val="24"/>
          <w:szCs w:val="24"/>
        </w:rPr>
        <w:t>:</w:t>
      </w:r>
      <w:r w:rsidRPr="008F1DD9">
        <w:rPr>
          <w:rFonts w:ascii="Palatino Linotype" w:hAnsi="Palatino Linotype"/>
          <w:bCs/>
          <w:sz w:val="24"/>
          <w:szCs w:val="24"/>
        </w:rPr>
        <w:t xml:space="preserve"> </w:t>
      </w:r>
      <w:r w:rsidR="007C30AB">
        <w:rPr>
          <w:rFonts w:ascii="Palatino Linotype" w:hAnsi="Palatino Linotype"/>
          <w:bCs/>
          <w:sz w:val="24"/>
          <w:szCs w:val="24"/>
        </w:rPr>
        <w:t>School Business</w:t>
      </w:r>
      <w:r>
        <w:rPr>
          <w:rFonts w:ascii="Palatino Linotype" w:hAnsi="Palatino Linotype"/>
          <w:bCs/>
          <w:sz w:val="24"/>
          <w:szCs w:val="24"/>
        </w:rPr>
        <w:t xml:space="preserve"> Manager</w:t>
      </w:r>
    </w:p>
    <w:p w14:paraId="46774C63" w14:textId="77777777" w:rsidR="001C10E1" w:rsidRPr="008F1DD9" w:rsidRDefault="001C10E1" w:rsidP="001C10E1">
      <w:pPr>
        <w:rPr>
          <w:rFonts w:ascii="Palatino Linotype" w:hAnsi="Palatino Linotype"/>
          <w:bCs/>
          <w:sz w:val="24"/>
          <w:szCs w:val="24"/>
        </w:rPr>
      </w:pPr>
    </w:p>
    <w:p w14:paraId="3EAD60ED" w14:textId="1B7E62E8" w:rsidR="009E5F9B" w:rsidRDefault="009E5F9B">
      <w:pPr>
        <w:widowControl/>
        <w:spacing w:after="200" w:line="24" w:lineRule="auto"/>
      </w:pPr>
      <w:r>
        <w:br w:type="page"/>
      </w:r>
    </w:p>
    <w:tbl>
      <w:tblPr>
        <w:tblStyle w:val="TableGrid"/>
        <w:tblW w:w="10206" w:type="dxa"/>
        <w:tblInd w:w="-5" w:type="dxa"/>
        <w:tblBorders>
          <w:insideH w:val="none" w:sz="0" w:space="0" w:color="auto"/>
        </w:tblBorders>
        <w:tblLook w:val="04A0" w:firstRow="1" w:lastRow="0" w:firstColumn="1" w:lastColumn="0" w:noHBand="0" w:noVBand="1"/>
      </w:tblPr>
      <w:tblGrid>
        <w:gridCol w:w="1413"/>
        <w:gridCol w:w="4111"/>
        <w:gridCol w:w="2409"/>
        <w:gridCol w:w="1843"/>
        <w:gridCol w:w="430"/>
      </w:tblGrid>
      <w:tr w:rsidR="00A2260B" w:rsidRPr="00505CD0" w14:paraId="28730D0B" w14:textId="77777777" w:rsidTr="00A2260B">
        <w:trPr>
          <w:trHeight w:val="397"/>
        </w:trPr>
        <w:tc>
          <w:tcPr>
            <w:tcW w:w="10206" w:type="dxa"/>
            <w:gridSpan w:val="5"/>
            <w:tcBorders>
              <w:bottom w:val="nil"/>
            </w:tcBorders>
          </w:tcPr>
          <w:p w14:paraId="063132B5" w14:textId="1A710660" w:rsidR="00A2260B" w:rsidRPr="00505CD0" w:rsidRDefault="00A2260B" w:rsidP="00707DA8">
            <w:pPr>
              <w:rPr>
                <w:rFonts w:ascii="Palatino Linotype" w:hAnsi="Palatino Linotype"/>
                <w:b/>
              </w:rPr>
            </w:pPr>
            <w:r>
              <w:rPr>
                <w:rFonts w:ascii="Palatino Linotype" w:hAnsi="Palatino Linotype"/>
                <w:b/>
              </w:rPr>
              <w:lastRenderedPageBreak/>
              <w:t>Person Specification</w:t>
            </w:r>
          </w:p>
        </w:tc>
      </w:tr>
      <w:tr w:rsidR="00A2260B" w:rsidRPr="00505CD0" w14:paraId="072DBDC2" w14:textId="77777777" w:rsidTr="00A2260B">
        <w:trPr>
          <w:trHeight w:val="466"/>
        </w:trPr>
        <w:tc>
          <w:tcPr>
            <w:tcW w:w="1413" w:type="dxa"/>
            <w:tcBorders>
              <w:top w:val="nil"/>
              <w:bottom w:val="nil"/>
              <w:right w:val="nil"/>
            </w:tcBorders>
          </w:tcPr>
          <w:p w14:paraId="60C816D1" w14:textId="77777777" w:rsidR="00A2260B" w:rsidRPr="00505CD0" w:rsidRDefault="00A2260B" w:rsidP="00707DA8">
            <w:pPr>
              <w:rPr>
                <w:rFonts w:ascii="Palatino Linotype" w:hAnsi="Palatino Linotype"/>
                <w:b/>
              </w:rPr>
            </w:pPr>
            <w:r w:rsidRPr="00505CD0">
              <w:rPr>
                <w:rFonts w:ascii="Palatino Linotype" w:hAnsi="Palatino Linotype"/>
                <w:b/>
              </w:rPr>
              <w:t>Job Title:</w:t>
            </w:r>
          </w:p>
        </w:tc>
        <w:tc>
          <w:tcPr>
            <w:tcW w:w="4111" w:type="dxa"/>
            <w:tcBorders>
              <w:top w:val="nil"/>
              <w:left w:val="nil"/>
              <w:bottom w:val="nil"/>
              <w:right w:val="nil"/>
            </w:tcBorders>
          </w:tcPr>
          <w:p w14:paraId="77203620" w14:textId="77777777" w:rsidR="00A2260B" w:rsidRPr="00505CD0" w:rsidRDefault="00A2260B" w:rsidP="00707DA8">
            <w:pPr>
              <w:rPr>
                <w:rFonts w:ascii="Palatino Linotype" w:hAnsi="Palatino Linotype"/>
              </w:rPr>
            </w:pPr>
            <w:r>
              <w:rPr>
                <w:rFonts w:ascii="Palatino Linotype" w:hAnsi="Palatino Linotype"/>
              </w:rPr>
              <w:t xml:space="preserve">Administrative Officer </w:t>
            </w:r>
          </w:p>
        </w:tc>
        <w:tc>
          <w:tcPr>
            <w:tcW w:w="2409" w:type="dxa"/>
            <w:tcBorders>
              <w:top w:val="nil"/>
              <w:left w:val="nil"/>
              <w:bottom w:val="nil"/>
              <w:right w:val="nil"/>
            </w:tcBorders>
          </w:tcPr>
          <w:p w14:paraId="29C9608A" w14:textId="77777777" w:rsidR="00A2260B" w:rsidRPr="00505CD0" w:rsidRDefault="00A2260B" w:rsidP="00707DA8">
            <w:pPr>
              <w:rPr>
                <w:rFonts w:ascii="Palatino Linotype" w:hAnsi="Palatino Linotype"/>
                <w:b/>
              </w:rPr>
            </w:pPr>
          </w:p>
        </w:tc>
        <w:tc>
          <w:tcPr>
            <w:tcW w:w="2273" w:type="dxa"/>
            <w:gridSpan w:val="2"/>
            <w:tcBorders>
              <w:top w:val="nil"/>
              <w:left w:val="nil"/>
              <w:bottom w:val="nil"/>
            </w:tcBorders>
          </w:tcPr>
          <w:p w14:paraId="2D894BCD" w14:textId="77777777" w:rsidR="00A2260B" w:rsidRPr="00505CD0" w:rsidRDefault="00A2260B" w:rsidP="00707DA8">
            <w:pPr>
              <w:rPr>
                <w:rFonts w:ascii="Palatino Linotype" w:hAnsi="Palatino Linotype"/>
              </w:rPr>
            </w:pPr>
          </w:p>
        </w:tc>
      </w:tr>
      <w:tr w:rsidR="00A2260B" w:rsidRPr="00505CD0" w14:paraId="6E5481A2" w14:textId="77777777" w:rsidTr="00A2260B">
        <w:trPr>
          <w:trHeight w:val="397"/>
        </w:trPr>
        <w:tc>
          <w:tcPr>
            <w:tcW w:w="1413" w:type="dxa"/>
            <w:tcBorders>
              <w:top w:val="nil"/>
              <w:bottom w:val="nil"/>
              <w:right w:val="nil"/>
            </w:tcBorders>
          </w:tcPr>
          <w:p w14:paraId="00D57D7E" w14:textId="77777777" w:rsidR="00A2260B" w:rsidRPr="00505CD0" w:rsidRDefault="00A2260B" w:rsidP="00707DA8">
            <w:pPr>
              <w:rPr>
                <w:rFonts w:ascii="Palatino Linotype" w:hAnsi="Palatino Linotype"/>
                <w:b/>
              </w:rPr>
            </w:pPr>
            <w:r w:rsidRPr="00505CD0">
              <w:rPr>
                <w:rFonts w:ascii="Palatino Linotype" w:hAnsi="Palatino Linotype"/>
                <w:b/>
              </w:rPr>
              <w:t>Directorate:</w:t>
            </w:r>
          </w:p>
        </w:tc>
        <w:tc>
          <w:tcPr>
            <w:tcW w:w="4111" w:type="dxa"/>
            <w:tcBorders>
              <w:top w:val="nil"/>
              <w:left w:val="nil"/>
              <w:bottom w:val="nil"/>
              <w:right w:val="nil"/>
            </w:tcBorders>
          </w:tcPr>
          <w:p w14:paraId="193BFF3A" w14:textId="77777777" w:rsidR="00A2260B" w:rsidRPr="00505CD0" w:rsidRDefault="00A2260B" w:rsidP="00707DA8">
            <w:pPr>
              <w:rPr>
                <w:rFonts w:ascii="Palatino Linotype" w:hAnsi="Palatino Linotype"/>
              </w:rPr>
            </w:pPr>
            <w:r w:rsidRPr="00505CD0">
              <w:rPr>
                <w:rFonts w:ascii="Palatino Linotype" w:hAnsi="Palatino Linotype"/>
              </w:rPr>
              <w:t>Children, Learning and Young People</w:t>
            </w:r>
          </w:p>
        </w:tc>
        <w:tc>
          <w:tcPr>
            <w:tcW w:w="2409" w:type="dxa"/>
            <w:tcBorders>
              <w:top w:val="nil"/>
              <w:left w:val="nil"/>
              <w:bottom w:val="nil"/>
              <w:right w:val="nil"/>
            </w:tcBorders>
          </w:tcPr>
          <w:p w14:paraId="2DBB0D3E" w14:textId="77777777" w:rsidR="00A2260B" w:rsidRPr="00505CD0" w:rsidRDefault="00A2260B" w:rsidP="00707DA8">
            <w:pPr>
              <w:rPr>
                <w:rFonts w:ascii="Palatino Linotype" w:hAnsi="Palatino Linotype"/>
                <w:b/>
              </w:rPr>
            </w:pPr>
            <w:r w:rsidRPr="00505CD0">
              <w:rPr>
                <w:rFonts w:ascii="Palatino Linotype" w:hAnsi="Palatino Linotype"/>
                <w:b/>
              </w:rPr>
              <w:t>Post Number:</w:t>
            </w:r>
          </w:p>
        </w:tc>
        <w:tc>
          <w:tcPr>
            <w:tcW w:w="2273" w:type="dxa"/>
            <w:gridSpan w:val="2"/>
            <w:tcBorders>
              <w:top w:val="nil"/>
              <w:left w:val="nil"/>
              <w:bottom w:val="nil"/>
            </w:tcBorders>
          </w:tcPr>
          <w:p w14:paraId="7BF7D933" w14:textId="77777777" w:rsidR="00A2260B" w:rsidRPr="00505CD0" w:rsidRDefault="00A2260B" w:rsidP="00707DA8">
            <w:pPr>
              <w:rPr>
                <w:rFonts w:ascii="Palatino Linotype" w:hAnsi="Palatino Linotype"/>
              </w:rPr>
            </w:pPr>
            <w:r w:rsidRPr="00A2260B">
              <w:rPr>
                <w:rFonts w:ascii="Palatino Linotype" w:hAnsi="Palatino Linotype"/>
              </w:rPr>
              <w:t>024366</w:t>
            </w:r>
          </w:p>
        </w:tc>
      </w:tr>
      <w:tr w:rsidR="00A2260B" w:rsidRPr="00505CD0" w14:paraId="26722103" w14:textId="77777777" w:rsidTr="00A2260B">
        <w:trPr>
          <w:trHeight w:val="397"/>
        </w:trPr>
        <w:tc>
          <w:tcPr>
            <w:tcW w:w="1413" w:type="dxa"/>
            <w:tcBorders>
              <w:top w:val="nil"/>
              <w:bottom w:val="nil"/>
              <w:right w:val="nil"/>
            </w:tcBorders>
          </w:tcPr>
          <w:p w14:paraId="3AFE0F13" w14:textId="77777777" w:rsidR="00A2260B" w:rsidRPr="00505CD0" w:rsidRDefault="00A2260B" w:rsidP="00707DA8">
            <w:pPr>
              <w:rPr>
                <w:rFonts w:ascii="Palatino Linotype" w:hAnsi="Palatino Linotype"/>
                <w:b/>
              </w:rPr>
            </w:pPr>
            <w:r w:rsidRPr="00505CD0">
              <w:rPr>
                <w:rFonts w:ascii="Palatino Linotype" w:hAnsi="Palatino Linotype"/>
                <w:b/>
              </w:rPr>
              <w:t xml:space="preserve">Service: </w:t>
            </w:r>
          </w:p>
        </w:tc>
        <w:tc>
          <w:tcPr>
            <w:tcW w:w="4111" w:type="dxa"/>
            <w:tcBorders>
              <w:top w:val="nil"/>
              <w:left w:val="nil"/>
              <w:bottom w:val="nil"/>
              <w:right w:val="nil"/>
            </w:tcBorders>
          </w:tcPr>
          <w:p w14:paraId="3F95230B" w14:textId="77777777" w:rsidR="00A2260B" w:rsidRPr="00505CD0" w:rsidRDefault="00A2260B" w:rsidP="00707DA8">
            <w:pPr>
              <w:rPr>
                <w:rFonts w:ascii="Palatino Linotype" w:hAnsi="Palatino Linotype"/>
              </w:rPr>
            </w:pPr>
            <w:r w:rsidRPr="00505CD0">
              <w:rPr>
                <w:rFonts w:ascii="Palatino Linotype" w:hAnsi="Palatino Linotype"/>
              </w:rPr>
              <w:t>Schools</w:t>
            </w:r>
          </w:p>
        </w:tc>
        <w:tc>
          <w:tcPr>
            <w:tcW w:w="2409" w:type="dxa"/>
            <w:tcBorders>
              <w:top w:val="nil"/>
              <w:left w:val="nil"/>
              <w:bottom w:val="nil"/>
              <w:right w:val="nil"/>
            </w:tcBorders>
          </w:tcPr>
          <w:p w14:paraId="576E405A" w14:textId="77777777" w:rsidR="00A2260B" w:rsidRPr="00505CD0" w:rsidRDefault="00A2260B" w:rsidP="00707DA8">
            <w:pPr>
              <w:rPr>
                <w:rFonts w:ascii="Palatino Linotype" w:hAnsi="Palatino Linotype"/>
                <w:b/>
              </w:rPr>
            </w:pPr>
            <w:r w:rsidRPr="00505CD0">
              <w:rPr>
                <w:rFonts w:ascii="Palatino Linotype" w:hAnsi="Palatino Linotype"/>
                <w:b/>
              </w:rPr>
              <w:t>Grade:</w:t>
            </w:r>
          </w:p>
        </w:tc>
        <w:tc>
          <w:tcPr>
            <w:tcW w:w="2273" w:type="dxa"/>
            <w:gridSpan w:val="2"/>
            <w:tcBorders>
              <w:top w:val="nil"/>
              <w:left w:val="nil"/>
              <w:bottom w:val="nil"/>
            </w:tcBorders>
          </w:tcPr>
          <w:p w14:paraId="3BA790FD" w14:textId="77777777" w:rsidR="00A2260B" w:rsidRPr="00505CD0" w:rsidRDefault="00A2260B" w:rsidP="00707DA8">
            <w:pPr>
              <w:rPr>
                <w:rFonts w:ascii="Palatino Linotype" w:hAnsi="Palatino Linotype"/>
              </w:rPr>
            </w:pPr>
            <w:r>
              <w:rPr>
                <w:rFonts w:ascii="Palatino Linotype" w:hAnsi="Palatino Linotype"/>
              </w:rPr>
              <w:t>3</w:t>
            </w:r>
          </w:p>
        </w:tc>
      </w:tr>
      <w:tr w:rsidR="00A2260B" w:rsidRPr="00505CD0" w14:paraId="76B06010" w14:textId="77777777" w:rsidTr="00A2260B">
        <w:trPr>
          <w:trHeight w:val="398"/>
        </w:trPr>
        <w:tc>
          <w:tcPr>
            <w:tcW w:w="1413" w:type="dxa"/>
            <w:tcBorders>
              <w:top w:val="nil"/>
              <w:bottom w:val="single" w:sz="4" w:space="0" w:color="auto"/>
              <w:right w:val="nil"/>
            </w:tcBorders>
          </w:tcPr>
          <w:p w14:paraId="03694789" w14:textId="77777777" w:rsidR="00A2260B" w:rsidRPr="00505CD0" w:rsidRDefault="00A2260B" w:rsidP="00707DA8">
            <w:pPr>
              <w:rPr>
                <w:rFonts w:ascii="Palatino Linotype" w:hAnsi="Palatino Linotype"/>
                <w:b/>
              </w:rPr>
            </w:pPr>
            <w:r w:rsidRPr="00505CD0">
              <w:rPr>
                <w:rFonts w:ascii="Palatino Linotype" w:hAnsi="Palatino Linotype"/>
                <w:b/>
              </w:rPr>
              <w:t>Location:</w:t>
            </w:r>
          </w:p>
        </w:tc>
        <w:tc>
          <w:tcPr>
            <w:tcW w:w="4111" w:type="dxa"/>
            <w:tcBorders>
              <w:top w:val="nil"/>
              <w:left w:val="nil"/>
              <w:bottom w:val="single" w:sz="4" w:space="0" w:color="auto"/>
              <w:right w:val="nil"/>
            </w:tcBorders>
          </w:tcPr>
          <w:p w14:paraId="78EA0545" w14:textId="77777777" w:rsidR="00A2260B" w:rsidRPr="00505CD0" w:rsidRDefault="00A2260B" w:rsidP="00707DA8">
            <w:pPr>
              <w:rPr>
                <w:rFonts w:ascii="Palatino Linotype" w:hAnsi="Palatino Linotype"/>
              </w:rPr>
            </w:pPr>
            <w:r w:rsidRPr="00505CD0">
              <w:rPr>
                <w:rFonts w:ascii="Palatino Linotype" w:hAnsi="Palatino Linotype"/>
              </w:rPr>
              <w:t>Willenhall Community Primary School</w:t>
            </w:r>
          </w:p>
        </w:tc>
        <w:tc>
          <w:tcPr>
            <w:tcW w:w="4252" w:type="dxa"/>
            <w:gridSpan w:val="2"/>
            <w:tcBorders>
              <w:top w:val="nil"/>
              <w:left w:val="nil"/>
              <w:bottom w:val="single" w:sz="4" w:space="0" w:color="auto"/>
              <w:right w:val="nil"/>
            </w:tcBorders>
          </w:tcPr>
          <w:p w14:paraId="44D9123D" w14:textId="77777777" w:rsidR="00A2260B" w:rsidRPr="00505CD0" w:rsidRDefault="00A2260B" w:rsidP="00707DA8">
            <w:pPr>
              <w:ind w:right="-534"/>
              <w:rPr>
                <w:rFonts w:ascii="Palatino Linotype" w:hAnsi="Palatino Linotype"/>
                <w:b/>
              </w:rPr>
            </w:pPr>
            <w:r>
              <w:rPr>
                <w:rFonts w:ascii="Palatino Linotype" w:hAnsi="Palatino Linotype"/>
                <w:b/>
              </w:rPr>
              <w:t xml:space="preserve">  </w:t>
            </w:r>
          </w:p>
        </w:tc>
        <w:tc>
          <w:tcPr>
            <w:tcW w:w="430" w:type="dxa"/>
            <w:tcBorders>
              <w:top w:val="nil"/>
              <w:left w:val="nil"/>
              <w:bottom w:val="single" w:sz="4" w:space="0" w:color="auto"/>
            </w:tcBorders>
          </w:tcPr>
          <w:p w14:paraId="569D96D5" w14:textId="77777777" w:rsidR="00A2260B" w:rsidRPr="00505CD0" w:rsidRDefault="00A2260B" w:rsidP="00707DA8">
            <w:pPr>
              <w:rPr>
                <w:rFonts w:ascii="Palatino Linotype" w:hAnsi="Palatino Linotype"/>
              </w:rPr>
            </w:pPr>
          </w:p>
        </w:tc>
      </w:tr>
    </w:tbl>
    <w:p w14:paraId="7613CE7B" w14:textId="1EB344AA" w:rsidR="00A62F8C" w:rsidRDefault="00A62F8C" w:rsidP="00A236E6">
      <w:pPr>
        <w:pBdr>
          <w:bottom w:val="single" w:sz="6" w:space="19" w:color="auto"/>
        </w:pBdr>
        <w:ind w:left="360" w:hanging="360"/>
        <w:rPr>
          <w:rFonts w:ascii="Palatino Linotype" w:hAnsi="Palatino Linotype"/>
          <w:sz w:val="24"/>
          <w:szCs w:val="24"/>
        </w:rPr>
      </w:pPr>
    </w:p>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2194"/>
        <w:gridCol w:w="8000"/>
      </w:tblGrid>
      <w:tr w:rsidR="00A236E6" w:rsidRPr="00A236E6" w14:paraId="572D282F" w14:textId="77777777" w:rsidTr="220BF8A6">
        <w:trPr>
          <w:trHeight w:val="1521"/>
        </w:trPr>
        <w:tc>
          <w:tcPr>
            <w:tcW w:w="1076" w:type="pct"/>
            <w:vAlign w:val="center"/>
          </w:tcPr>
          <w:p w14:paraId="3C61CFD8" w14:textId="0146A310" w:rsidR="00A236E6" w:rsidRPr="00A236E6" w:rsidRDefault="00A236E6" w:rsidP="00A236E6">
            <w:pPr>
              <w:rPr>
                <w:rFonts w:ascii="Palatino Linotype" w:hAnsi="Palatino Linotype"/>
                <w:b/>
                <w:lang w:val="en-US"/>
              </w:rPr>
            </w:pPr>
            <w:r w:rsidRPr="00A236E6">
              <w:rPr>
                <w:rFonts w:ascii="Palatino Linotype" w:hAnsi="Palatino Linotype"/>
                <w:b/>
                <w:w w:val="90"/>
                <w:lang w:val="en-US"/>
              </w:rPr>
              <w:t>Knowledge and Understanding</w:t>
            </w:r>
          </w:p>
        </w:tc>
        <w:tc>
          <w:tcPr>
            <w:tcW w:w="3924" w:type="pct"/>
            <w:vAlign w:val="center"/>
          </w:tcPr>
          <w:p w14:paraId="13267014" w14:textId="77777777" w:rsidR="00A2260B" w:rsidRPr="00A2260B" w:rsidRDefault="00A2260B" w:rsidP="00A2260B">
            <w:pPr>
              <w:pStyle w:val="ListParagraph"/>
              <w:numPr>
                <w:ilvl w:val="0"/>
                <w:numId w:val="26"/>
              </w:numPr>
              <w:rPr>
                <w:rFonts w:ascii="Palatino Linotype" w:hAnsi="Palatino Linotype"/>
                <w:lang w:val="en-US"/>
              </w:rPr>
            </w:pPr>
            <w:r w:rsidRPr="00A2260B">
              <w:rPr>
                <w:rFonts w:ascii="Palatino Linotype" w:hAnsi="Palatino Linotype"/>
                <w:lang w:val="en-US"/>
              </w:rPr>
              <w:t xml:space="preserve">Office procedure, practices and equipment </w:t>
            </w:r>
          </w:p>
          <w:p w14:paraId="44A66883" w14:textId="152562DE" w:rsidR="00A2260B" w:rsidRPr="00A2260B" w:rsidRDefault="00A2260B" w:rsidP="00A2260B">
            <w:pPr>
              <w:pStyle w:val="ListParagraph"/>
              <w:numPr>
                <w:ilvl w:val="0"/>
                <w:numId w:val="26"/>
              </w:numPr>
              <w:rPr>
                <w:rFonts w:ascii="Palatino Linotype" w:hAnsi="Palatino Linotype"/>
                <w:lang w:val="en-US"/>
              </w:rPr>
            </w:pPr>
            <w:r w:rsidRPr="220BF8A6">
              <w:rPr>
                <w:rFonts w:ascii="Palatino Linotype" w:hAnsi="Palatino Linotype"/>
                <w:lang w:val="en-US"/>
              </w:rPr>
              <w:t>Computer applications (</w:t>
            </w:r>
            <w:r w:rsidR="779C03BB" w:rsidRPr="220BF8A6">
              <w:rPr>
                <w:rFonts w:ascii="Palatino Linotype" w:hAnsi="Palatino Linotype"/>
                <w:lang w:val="en-US"/>
              </w:rPr>
              <w:t xml:space="preserve">Bromcom, </w:t>
            </w:r>
            <w:r w:rsidRPr="220BF8A6">
              <w:rPr>
                <w:rFonts w:ascii="Palatino Linotype" w:hAnsi="Palatino Linotype"/>
                <w:lang w:val="en-US"/>
              </w:rPr>
              <w:t xml:space="preserve">SIMS etc.) used in schools </w:t>
            </w:r>
          </w:p>
          <w:p w14:paraId="3F043ABD" w14:textId="77777777" w:rsidR="00A2260B" w:rsidRPr="00A2260B" w:rsidRDefault="00A2260B" w:rsidP="00A2260B">
            <w:pPr>
              <w:pStyle w:val="ListParagraph"/>
              <w:numPr>
                <w:ilvl w:val="0"/>
                <w:numId w:val="26"/>
              </w:numPr>
              <w:rPr>
                <w:rFonts w:ascii="Palatino Linotype" w:hAnsi="Palatino Linotype"/>
                <w:lang w:val="en-US"/>
              </w:rPr>
            </w:pPr>
            <w:r w:rsidRPr="00A2260B">
              <w:rPr>
                <w:rFonts w:ascii="Palatino Linotype" w:hAnsi="Palatino Linotype"/>
                <w:lang w:val="en-US"/>
              </w:rPr>
              <w:t xml:space="preserve">Windows based software e.g. Word Processing, Excel, Outlook etc. </w:t>
            </w:r>
          </w:p>
          <w:p w14:paraId="2BD64BF8" w14:textId="204E33A3" w:rsidR="00A236E6" w:rsidRPr="00A236E6" w:rsidRDefault="00A2260B" w:rsidP="00A2260B">
            <w:pPr>
              <w:pStyle w:val="ListParagraph"/>
              <w:numPr>
                <w:ilvl w:val="0"/>
                <w:numId w:val="26"/>
              </w:numPr>
              <w:rPr>
                <w:rFonts w:ascii="Palatino Linotype" w:hAnsi="Palatino Linotype"/>
                <w:lang w:val="en-US"/>
              </w:rPr>
            </w:pPr>
            <w:r w:rsidRPr="00A2260B">
              <w:rPr>
                <w:rFonts w:ascii="Palatino Linotype" w:hAnsi="Palatino Linotype"/>
                <w:lang w:val="en-US"/>
              </w:rPr>
              <w:t>GDPR Principles</w:t>
            </w:r>
          </w:p>
        </w:tc>
      </w:tr>
      <w:tr w:rsidR="00A236E6" w:rsidRPr="00A236E6" w14:paraId="5B6B0E6C" w14:textId="77777777" w:rsidTr="220BF8A6">
        <w:trPr>
          <w:trHeight w:val="2252"/>
        </w:trPr>
        <w:tc>
          <w:tcPr>
            <w:tcW w:w="1076" w:type="pct"/>
            <w:vAlign w:val="center"/>
          </w:tcPr>
          <w:p w14:paraId="09F251F7" w14:textId="77777777" w:rsidR="00A236E6" w:rsidRPr="00A236E6" w:rsidRDefault="00A236E6" w:rsidP="00A236E6">
            <w:pPr>
              <w:rPr>
                <w:rFonts w:ascii="Palatino Linotype" w:hAnsi="Palatino Linotype"/>
                <w:b/>
                <w:lang w:val="en-US"/>
              </w:rPr>
            </w:pPr>
            <w:r w:rsidRPr="00A236E6">
              <w:rPr>
                <w:rFonts w:ascii="Palatino Linotype" w:hAnsi="Palatino Linotype"/>
                <w:b/>
                <w:lang w:val="en-US"/>
              </w:rPr>
              <w:t>Skills</w:t>
            </w:r>
          </w:p>
        </w:tc>
        <w:tc>
          <w:tcPr>
            <w:tcW w:w="3924" w:type="pct"/>
            <w:vAlign w:val="center"/>
          </w:tcPr>
          <w:p w14:paraId="29647609" w14:textId="77777777" w:rsidR="00A2260B" w:rsidRPr="00A2260B" w:rsidRDefault="00A2260B" w:rsidP="00A2260B">
            <w:pPr>
              <w:pStyle w:val="ListParagraph"/>
              <w:numPr>
                <w:ilvl w:val="0"/>
                <w:numId w:val="27"/>
              </w:numPr>
              <w:rPr>
                <w:rFonts w:ascii="Palatino Linotype" w:hAnsi="Palatino Linotype"/>
                <w:lang w:val="en-US"/>
              </w:rPr>
            </w:pPr>
            <w:r w:rsidRPr="00A2260B">
              <w:rPr>
                <w:rFonts w:ascii="Palatino Linotype" w:hAnsi="Palatino Linotype"/>
                <w:lang w:val="en-US"/>
              </w:rPr>
              <w:t xml:space="preserve">Prioritise and organise workload to meet deadlines, cope with interruptions and remain calm under pressure </w:t>
            </w:r>
          </w:p>
          <w:p w14:paraId="0E1102CD" w14:textId="77777777" w:rsidR="00A2260B" w:rsidRPr="00A2260B" w:rsidRDefault="00A2260B" w:rsidP="00A2260B">
            <w:pPr>
              <w:pStyle w:val="ListParagraph"/>
              <w:numPr>
                <w:ilvl w:val="0"/>
                <w:numId w:val="27"/>
              </w:numPr>
              <w:rPr>
                <w:rFonts w:ascii="Palatino Linotype" w:hAnsi="Palatino Linotype"/>
                <w:lang w:val="en-US"/>
              </w:rPr>
            </w:pPr>
            <w:r w:rsidRPr="00A2260B">
              <w:rPr>
                <w:rFonts w:ascii="Palatino Linotype" w:hAnsi="Palatino Linotype"/>
                <w:lang w:val="en-US"/>
              </w:rPr>
              <w:t xml:space="preserve">Able to maintain and update manual and computerised records and filing systems relating to pupils, finance, dinner money and other school matters using appropriate software </w:t>
            </w:r>
          </w:p>
          <w:p w14:paraId="1ECDE230" w14:textId="3DA5298C" w:rsidR="00A236E6" w:rsidRPr="00A236E6" w:rsidRDefault="00A2260B" w:rsidP="00A2260B">
            <w:pPr>
              <w:pStyle w:val="ListParagraph"/>
              <w:numPr>
                <w:ilvl w:val="0"/>
                <w:numId w:val="27"/>
              </w:numPr>
              <w:rPr>
                <w:rFonts w:ascii="Palatino Linotype" w:hAnsi="Palatino Linotype"/>
                <w:lang w:val="en-US"/>
              </w:rPr>
            </w:pPr>
            <w:r w:rsidRPr="00A2260B">
              <w:rPr>
                <w:rFonts w:ascii="Palatino Linotype" w:hAnsi="Palatino Linotype"/>
                <w:lang w:val="en-US"/>
              </w:rPr>
              <w:t>Communicate effectively at all levels in a professional and polite way</w:t>
            </w:r>
          </w:p>
        </w:tc>
      </w:tr>
      <w:tr w:rsidR="00A236E6" w:rsidRPr="00A236E6" w14:paraId="625EF6E4" w14:textId="77777777" w:rsidTr="220BF8A6">
        <w:trPr>
          <w:trHeight w:val="1519"/>
        </w:trPr>
        <w:tc>
          <w:tcPr>
            <w:tcW w:w="1076" w:type="pct"/>
            <w:vAlign w:val="center"/>
          </w:tcPr>
          <w:p w14:paraId="1337CE4C" w14:textId="77777777" w:rsidR="00A236E6" w:rsidRPr="00A236E6" w:rsidRDefault="00A236E6" w:rsidP="00A236E6">
            <w:pPr>
              <w:rPr>
                <w:rFonts w:ascii="Palatino Linotype" w:hAnsi="Palatino Linotype"/>
                <w:b/>
                <w:lang w:val="en-US"/>
              </w:rPr>
            </w:pPr>
            <w:r w:rsidRPr="00A236E6">
              <w:rPr>
                <w:rFonts w:ascii="Palatino Linotype" w:hAnsi="Palatino Linotype"/>
                <w:b/>
                <w:w w:val="95"/>
                <w:lang w:val="en-US"/>
              </w:rPr>
              <w:t>Experience</w:t>
            </w:r>
          </w:p>
        </w:tc>
        <w:tc>
          <w:tcPr>
            <w:tcW w:w="3924" w:type="pct"/>
            <w:vAlign w:val="center"/>
          </w:tcPr>
          <w:p w14:paraId="00D6E5B4" w14:textId="7D679812" w:rsidR="00A2260B" w:rsidRPr="00A2260B" w:rsidRDefault="00A2260B" w:rsidP="00A2260B">
            <w:pPr>
              <w:pStyle w:val="ListParagraph"/>
              <w:numPr>
                <w:ilvl w:val="0"/>
                <w:numId w:val="27"/>
              </w:numPr>
              <w:rPr>
                <w:rFonts w:ascii="Palatino Linotype" w:hAnsi="Palatino Linotype"/>
                <w:lang w:val="en-US"/>
              </w:rPr>
            </w:pPr>
            <w:r w:rsidRPr="220BF8A6">
              <w:rPr>
                <w:rFonts w:ascii="Palatino Linotype" w:hAnsi="Palatino Linotype"/>
                <w:lang w:val="en-US"/>
              </w:rPr>
              <w:t xml:space="preserve">School office admin background covering activities such as </w:t>
            </w:r>
            <w:r w:rsidR="03DF420C" w:rsidRPr="220BF8A6">
              <w:rPr>
                <w:rFonts w:ascii="Palatino Linotype" w:hAnsi="Palatino Linotype"/>
                <w:lang w:val="en-US"/>
              </w:rPr>
              <w:t>Bromcom /</w:t>
            </w:r>
            <w:r w:rsidRPr="220BF8A6">
              <w:rPr>
                <w:rFonts w:ascii="Palatino Linotype" w:hAnsi="Palatino Linotype"/>
                <w:lang w:val="en-US"/>
              </w:rPr>
              <w:t xml:space="preserve">SIMS/FMS, word processing, filing, maintenance of records, using telephones, dealing with people </w:t>
            </w:r>
          </w:p>
          <w:p w14:paraId="4F36DF4A" w14:textId="77777777" w:rsidR="00A2260B" w:rsidRPr="00A2260B" w:rsidRDefault="00A2260B" w:rsidP="00A2260B">
            <w:pPr>
              <w:pStyle w:val="ListParagraph"/>
              <w:numPr>
                <w:ilvl w:val="0"/>
                <w:numId w:val="27"/>
              </w:numPr>
              <w:rPr>
                <w:rFonts w:ascii="Palatino Linotype" w:hAnsi="Palatino Linotype"/>
                <w:lang w:val="en-US"/>
              </w:rPr>
            </w:pPr>
            <w:r w:rsidRPr="00A2260B">
              <w:rPr>
                <w:rFonts w:ascii="Palatino Linotype" w:hAnsi="Palatino Linotype"/>
                <w:lang w:val="en-US"/>
              </w:rPr>
              <w:t xml:space="preserve">Experience of financial administration, collection and reconciliation of cash </w:t>
            </w:r>
          </w:p>
          <w:p w14:paraId="05713084" w14:textId="0720FCDE" w:rsidR="00A236E6" w:rsidRPr="00A236E6" w:rsidRDefault="00A2260B" w:rsidP="00A2260B">
            <w:pPr>
              <w:pStyle w:val="ListParagraph"/>
              <w:numPr>
                <w:ilvl w:val="0"/>
                <w:numId w:val="27"/>
              </w:numPr>
              <w:rPr>
                <w:rFonts w:ascii="Palatino Linotype" w:hAnsi="Palatino Linotype"/>
                <w:lang w:val="en-US"/>
              </w:rPr>
            </w:pPr>
            <w:r w:rsidRPr="00A2260B">
              <w:rPr>
                <w:rFonts w:ascii="Palatino Linotype" w:hAnsi="Palatino Linotype"/>
                <w:lang w:val="en-US"/>
              </w:rPr>
              <w:t>Experience of working as part of a team in an office setting (school experience is preferred)</w:t>
            </w:r>
          </w:p>
        </w:tc>
      </w:tr>
      <w:tr w:rsidR="00A236E6" w:rsidRPr="00A236E6" w14:paraId="25042E62" w14:textId="77777777" w:rsidTr="220BF8A6">
        <w:trPr>
          <w:trHeight w:val="1307"/>
        </w:trPr>
        <w:tc>
          <w:tcPr>
            <w:tcW w:w="1076" w:type="pct"/>
            <w:vAlign w:val="center"/>
          </w:tcPr>
          <w:p w14:paraId="163BB3ED" w14:textId="77777777" w:rsidR="00A236E6" w:rsidRPr="00A236E6" w:rsidRDefault="00A236E6" w:rsidP="00A236E6">
            <w:pPr>
              <w:rPr>
                <w:rFonts w:ascii="Palatino Linotype" w:hAnsi="Palatino Linotype"/>
                <w:b/>
                <w:lang w:val="en-US"/>
              </w:rPr>
            </w:pPr>
            <w:r w:rsidRPr="00A236E6">
              <w:rPr>
                <w:rFonts w:ascii="Palatino Linotype" w:hAnsi="Palatino Linotype"/>
                <w:b/>
                <w:w w:val="90"/>
                <w:lang w:val="en-US"/>
              </w:rPr>
              <w:t xml:space="preserve">Qualifications / </w:t>
            </w:r>
            <w:r w:rsidRPr="00A236E6">
              <w:rPr>
                <w:rFonts w:ascii="Palatino Linotype" w:hAnsi="Palatino Linotype"/>
                <w:b/>
                <w:w w:val="95"/>
                <w:lang w:val="en-US"/>
              </w:rPr>
              <w:t>Educational</w:t>
            </w:r>
          </w:p>
        </w:tc>
        <w:tc>
          <w:tcPr>
            <w:tcW w:w="3924" w:type="pct"/>
            <w:vAlign w:val="center"/>
          </w:tcPr>
          <w:p w14:paraId="14521C41" w14:textId="77777777" w:rsidR="00A2260B" w:rsidRPr="00A2260B" w:rsidRDefault="00A2260B" w:rsidP="00A2260B">
            <w:pPr>
              <w:pStyle w:val="ListParagraph"/>
              <w:numPr>
                <w:ilvl w:val="0"/>
                <w:numId w:val="27"/>
              </w:numPr>
              <w:rPr>
                <w:rFonts w:ascii="Palatino Linotype" w:hAnsi="Palatino Linotype"/>
                <w:lang w:val="en-US"/>
              </w:rPr>
            </w:pPr>
            <w:r w:rsidRPr="00A2260B">
              <w:rPr>
                <w:rFonts w:ascii="Palatino Linotype" w:hAnsi="Palatino Linotype"/>
                <w:lang w:val="en-US"/>
              </w:rPr>
              <w:t xml:space="preserve">NVQ L3 Business &amp; Administration or equivalent </w:t>
            </w:r>
          </w:p>
          <w:p w14:paraId="2DF18190" w14:textId="23304E97" w:rsidR="00A236E6" w:rsidRPr="00A236E6" w:rsidRDefault="00A2260B" w:rsidP="00A2260B">
            <w:pPr>
              <w:pStyle w:val="ListParagraph"/>
              <w:numPr>
                <w:ilvl w:val="0"/>
                <w:numId w:val="27"/>
              </w:numPr>
              <w:rPr>
                <w:rFonts w:ascii="Palatino Linotype" w:hAnsi="Palatino Linotype"/>
                <w:lang w:val="en-US"/>
              </w:rPr>
            </w:pPr>
            <w:r w:rsidRPr="220BF8A6">
              <w:rPr>
                <w:rFonts w:ascii="Palatino Linotype" w:hAnsi="Palatino Linotype"/>
                <w:lang w:val="en-US"/>
              </w:rPr>
              <w:t>Good Literacy and Numeracy skills to at least</w:t>
            </w:r>
            <w:r w:rsidR="5C846E54" w:rsidRPr="220BF8A6">
              <w:rPr>
                <w:rFonts w:ascii="Palatino Linotype" w:hAnsi="Palatino Linotype"/>
                <w:lang w:val="en-US"/>
              </w:rPr>
              <w:t xml:space="preserve"> level 2 (i.e.</w:t>
            </w:r>
            <w:r w:rsidRPr="220BF8A6">
              <w:rPr>
                <w:rFonts w:ascii="Palatino Linotype" w:hAnsi="Palatino Linotype"/>
                <w:lang w:val="en-US"/>
              </w:rPr>
              <w:t xml:space="preserve"> GCSE </w:t>
            </w:r>
            <w:r w:rsidR="347353D4" w:rsidRPr="220BF8A6">
              <w:rPr>
                <w:rFonts w:ascii="Palatino Linotype" w:hAnsi="Palatino Linotype"/>
                <w:lang w:val="en-US"/>
              </w:rPr>
              <w:t xml:space="preserve">grade 9-4 or </w:t>
            </w:r>
            <w:r w:rsidRPr="220BF8A6">
              <w:rPr>
                <w:rFonts w:ascii="Palatino Linotype" w:hAnsi="Palatino Linotype"/>
                <w:lang w:val="en-US"/>
              </w:rPr>
              <w:t>equivalent</w:t>
            </w:r>
            <w:r w:rsidR="2D2B14CF" w:rsidRPr="220BF8A6">
              <w:rPr>
                <w:rFonts w:ascii="Palatino Linotype" w:hAnsi="Palatino Linotype"/>
                <w:lang w:val="en-US"/>
              </w:rPr>
              <w:t>)</w:t>
            </w:r>
          </w:p>
        </w:tc>
      </w:tr>
    </w:tbl>
    <w:p w14:paraId="5E5DFB28" w14:textId="39843149" w:rsidR="00A236E6" w:rsidRDefault="00A236E6" w:rsidP="00A236E6">
      <w:pPr>
        <w:pBdr>
          <w:bottom w:val="single" w:sz="6" w:space="1" w:color="auto"/>
        </w:pBdr>
        <w:ind w:left="360" w:hanging="360"/>
        <w:rPr>
          <w:rFonts w:ascii="Palatino Linotype" w:hAnsi="Palatino Linotype"/>
          <w:sz w:val="24"/>
          <w:szCs w:val="24"/>
        </w:rPr>
      </w:pPr>
    </w:p>
    <w:p w14:paraId="1F63A359" w14:textId="71B74EFB" w:rsidR="00A236E6" w:rsidRPr="00A236E6" w:rsidRDefault="00A236E6" w:rsidP="00A236E6">
      <w:pPr>
        <w:rPr>
          <w:rFonts w:ascii="Palatino Linotype" w:hAnsi="Palatino Linotype"/>
          <w:i/>
        </w:rPr>
      </w:pPr>
      <w:r w:rsidRPr="00A236E6">
        <w:rPr>
          <w:rFonts w:ascii="Palatino Linotype" w:hAnsi="Palatino Linotype"/>
          <w:i/>
        </w:rPr>
        <w:t>This post is exempted under the Rehabilitation of Offenders Act 1974 and as such appointment to this post will be conditional upon the receipt of a satisfactory response to a check if police records via Disclosure and Barring Service (DBS)</w:t>
      </w:r>
    </w:p>
    <w:p w14:paraId="72F84537" w14:textId="77777777" w:rsidR="00A236E6" w:rsidRDefault="00A236E6" w:rsidP="00A236E6">
      <w:pPr>
        <w:pBdr>
          <w:bottom w:val="single" w:sz="6" w:space="1" w:color="auto"/>
        </w:pBdr>
        <w:ind w:left="360" w:hanging="360"/>
        <w:rPr>
          <w:rFonts w:ascii="Palatino Linotype" w:hAnsi="Palatino Linotype"/>
          <w:sz w:val="24"/>
          <w:szCs w:val="24"/>
        </w:rPr>
      </w:pPr>
    </w:p>
    <w:sectPr w:rsidR="00A236E6" w:rsidSect="00646D73">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851" w:left="85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D95E" w14:textId="77777777" w:rsidR="002C4A6E" w:rsidRDefault="002C4A6E" w:rsidP="000F2102">
      <w:pPr>
        <w:spacing w:line="240" w:lineRule="auto"/>
      </w:pPr>
      <w:r>
        <w:separator/>
      </w:r>
    </w:p>
  </w:endnote>
  <w:endnote w:type="continuationSeparator" w:id="0">
    <w:p w14:paraId="681BB78B" w14:textId="77777777" w:rsidR="002C4A6E" w:rsidRDefault="002C4A6E" w:rsidP="000F2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83D6" w14:textId="77777777" w:rsidR="00D53720" w:rsidRDefault="00D53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5566" w14:textId="77777777" w:rsidR="00D53720" w:rsidRDefault="00D53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DEA6" w14:textId="77777777" w:rsidR="00D53720" w:rsidRDefault="00D53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D812" w14:textId="77777777" w:rsidR="002C4A6E" w:rsidRDefault="002C4A6E" w:rsidP="000F2102">
      <w:pPr>
        <w:spacing w:line="240" w:lineRule="auto"/>
      </w:pPr>
      <w:r>
        <w:separator/>
      </w:r>
    </w:p>
  </w:footnote>
  <w:footnote w:type="continuationSeparator" w:id="0">
    <w:p w14:paraId="3B6C366E" w14:textId="77777777" w:rsidR="002C4A6E" w:rsidRDefault="002C4A6E" w:rsidP="000F21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E0BB" w14:textId="77777777" w:rsidR="00D53720" w:rsidRDefault="00D53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91FF" w14:textId="77777777" w:rsidR="001F657C" w:rsidRDefault="001F657C" w:rsidP="001F657C">
    <w:pPr>
      <w:pStyle w:val="Header"/>
    </w:pPr>
  </w:p>
  <w:p w14:paraId="70B9A725" w14:textId="77777777" w:rsidR="001F657C" w:rsidRDefault="001F657C" w:rsidP="001F657C">
    <w:pPr>
      <w:pStyle w:val="Header"/>
    </w:pPr>
  </w:p>
  <w:p w14:paraId="1D4E2989" w14:textId="77777777" w:rsidR="001F657C" w:rsidRDefault="001F6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E28F" w14:textId="674B4B1E" w:rsidR="00646D73" w:rsidRDefault="00646D73" w:rsidP="00646D73">
    <w:pPr>
      <w:pStyle w:val="Header"/>
      <w:tabs>
        <w:tab w:val="left" w:pos="7215"/>
      </w:tabs>
    </w:pPr>
    <w:r>
      <w:tab/>
    </w:r>
    <w:r w:rsidR="00D53720">
      <w:rPr>
        <w:noProof/>
      </w:rPr>
      <w:drawing>
        <wp:inline distT="0" distB="0" distL="0" distR="0" wp14:anchorId="4E8DA992" wp14:editId="2BAF208E">
          <wp:extent cx="3077420" cy="1250738"/>
          <wp:effectExtent l="0" t="0" r="0" b="6985"/>
          <wp:docPr id="162284996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540708" name="Picture 1"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77420" cy="1250738"/>
                  </a:xfrm>
                  <a:prstGeom prst="rect">
                    <a:avLst/>
                  </a:prstGeom>
                </pic:spPr>
              </pic:pic>
            </a:graphicData>
          </a:graphic>
        </wp:inline>
      </w:drawing>
    </w:r>
    <w:r>
      <w:rPr>
        <w:noProof/>
        <w:lang w:eastAsia="en-GB"/>
      </w:rPr>
      <w:drawing>
        <wp:inline distT="0" distB="0" distL="0" distR="0" wp14:anchorId="2D380351" wp14:editId="2A1F7C30">
          <wp:extent cx="3277235" cy="971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7235" cy="971550"/>
                  </a:xfrm>
                  <a:prstGeom prst="rect">
                    <a:avLst/>
                  </a:prstGeom>
                  <a:noFill/>
                </pic:spPr>
              </pic:pic>
            </a:graphicData>
          </a:graphic>
        </wp:inline>
      </w:drawing>
    </w:r>
  </w:p>
  <w:p w14:paraId="08396158" w14:textId="77777777" w:rsidR="00646D73" w:rsidRDefault="00646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894"/>
    <w:multiLevelType w:val="hybridMultilevel"/>
    <w:tmpl w:val="EC46E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E2B2B"/>
    <w:multiLevelType w:val="hybridMultilevel"/>
    <w:tmpl w:val="A82E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70324"/>
    <w:multiLevelType w:val="hybridMultilevel"/>
    <w:tmpl w:val="BC0A76C0"/>
    <w:lvl w:ilvl="0" w:tplc="6234D72E">
      <w:numFmt w:val="bullet"/>
      <w:lvlText w:val="•"/>
      <w:lvlJc w:val="left"/>
      <w:pPr>
        <w:ind w:left="1080" w:hanging="72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95988"/>
    <w:multiLevelType w:val="multilevel"/>
    <w:tmpl w:val="8D42B110"/>
    <w:styleLink w:val="listalphas"/>
    <w:lvl w:ilvl="0">
      <w:start w:val="1"/>
      <w:numFmt w:val="lowerLetter"/>
      <w:pStyle w:val="listalpha1"/>
      <w:lvlText w:val="%1."/>
      <w:lvlJc w:val="left"/>
      <w:pPr>
        <w:ind w:left="1361" w:hanging="397"/>
      </w:pPr>
      <w:rPr>
        <w:rFonts w:hint="default"/>
      </w:rPr>
    </w:lvl>
    <w:lvl w:ilvl="1">
      <w:start w:val="1"/>
      <w:numFmt w:val="bullet"/>
      <w:pStyle w:val="listalpha2"/>
      <w:lvlText w:val=""/>
      <w:lvlJc w:val="left"/>
      <w:pPr>
        <w:ind w:left="1758" w:hanging="397"/>
      </w:pPr>
      <w:rPr>
        <w:rFonts w:ascii="Symbol" w:hAnsi="Symbol" w:hint="default"/>
      </w:rPr>
    </w:lvl>
    <w:lvl w:ilvl="2">
      <w:start w:val="1"/>
      <w:numFmt w:val="lowerRoman"/>
      <w:lvlText w:val="%3)"/>
      <w:lvlJc w:val="left"/>
      <w:pPr>
        <w:ind w:left="2155" w:hanging="397"/>
      </w:pPr>
      <w:rPr>
        <w:rFonts w:hint="default"/>
      </w:rPr>
    </w:lvl>
    <w:lvl w:ilvl="3">
      <w:start w:val="1"/>
      <w:numFmt w:val="decimal"/>
      <w:lvlText w:val="(%4)"/>
      <w:lvlJc w:val="left"/>
      <w:pPr>
        <w:ind w:left="2552" w:hanging="397"/>
      </w:pPr>
      <w:rPr>
        <w:rFonts w:hint="default"/>
      </w:rPr>
    </w:lvl>
    <w:lvl w:ilvl="4">
      <w:start w:val="1"/>
      <w:numFmt w:val="lowerLetter"/>
      <w:lvlText w:val="(%5)"/>
      <w:lvlJc w:val="left"/>
      <w:pPr>
        <w:ind w:left="2949" w:hanging="397"/>
      </w:pPr>
      <w:rPr>
        <w:rFonts w:hint="default"/>
      </w:rPr>
    </w:lvl>
    <w:lvl w:ilvl="5">
      <w:start w:val="1"/>
      <w:numFmt w:val="lowerRoman"/>
      <w:lvlText w:val="(%6)"/>
      <w:lvlJc w:val="left"/>
      <w:pPr>
        <w:ind w:left="3346" w:hanging="397"/>
      </w:pPr>
      <w:rPr>
        <w:rFonts w:hint="default"/>
      </w:rPr>
    </w:lvl>
    <w:lvl w:ilvl="6">
      <w:start w:val="1"/>
      <w:numFmt w:val="decimal"/>
      <w:lvlText w:val="%7."/>
      <w:lvlJc w:val="left"/>
      <w:pPr>
        <w:ind w:left="3743" w:hanging="397"/>
      </w:pPr>
      <w:rPr>
        <w:rFonts w:hint="default"/>
      </w:rPr>
    </w:lvl>
    <w:lvl w:ilvl="7">
      <w:start w:val="1"/>
      <w:numFmt w:val="lowerLetter"/>
      <w:lvlText w:val="%8."/>
      <w:lvlJc w:val="left"/>
      <w:pPr>
        <w:ind w:left="4140" w:hanging="397"/>
      </w:pPr>
      <w:rPr>
        <w:rFonts w:hint="default"/>
      </w:rPr>
    </w:lvl>
    <w:lvl w:ilvl="8">
      <w:start w:val="1"/>
      <w:numFmt w:val="lowerRoman"/>
      <w:lvlText w:val="%9."/>
      <w:lvlJc w:val="left"/>
      <w:pPr>
        <w:ind w:left="4537" w:hanging="397"/>
      </w:pPr>
      <w:rPr>
        <w:rFonts w:hint="default"/>
      </w:rPr>
    </w:lvl>
  </w:abstractNum>
  <w:abstractNum w:abstractNumId="4" w15:restartNumberingAfterBreak="0">
    <w:nsid w:val="15871C65"/>
    <w:multiLevelType w:val="hybridMultilevel"/>
    <w:tmpl w:val="0178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A6441"/>
    <w:multiLevelType w:val="hybridMultilevel"/>
    <w:tmpl w:val="E1BA3EAA"/>
    <w:lvl w:ilvl="0" w:tplc="84F8A2DE">
      <w:numFmt w:val="bullet"/>
      <w:lvlText w:val=""/>
      <w:lvlJc w:val="left"/>
      <w:pPr>
        <w:ind w:left="828" w:hanging="361"/>
      </w:pPr>
      <w:rPr>
        <w:rFonts w:ascii="Symbol" w:eastAsia="Symbol" w:hAnsi="Symbol" w:cs="Symbol" w:hint="default"/>
        <w:w w:val="100"/>
        <w:sz w:val="21"/>
        <w:szCs w:val="21"/>
        <w:lang w:val="en-US" w:eastAsia="en-US" w:bidi="ar-SA"/>
      </w:rPr>
    </w:lvl>
    <w:lvl w:ilvl="1" w:tplc="9AE60A0E">
      <w:numFmt w:val="bullet"/>
      <w:lvlText w:val="•"/>
      <w:lvlJc w:val="left"/>
      <w:pPr>
        <w:ind w:left="1608" w:hanging="361"/>
      </w:pPr>
      <w:rPr>
        <w:rFonts w:hint="default"/>
        <w:lang w:val="en-US" w:eastAsia="en-US" w:bidi="ar-SA"/>
      </w:rPr>
    </w:lvl>
    <w:lvl w:ilvl="2" w:tplc="2B4A2D3C">
      <w:numFmt w:val="bullet"/>
      <w:lvlText w:val="•"/>
      <w:lvlJc w:val="left"/>
      <w:pPr>
        <w:ind w:left="2396" w:hanging="361"/>
      </w:pPr>
      <w:rPr>
        <w:rFonts w:hint="default"/>
        <w:lang w:val="en-US" w:eastAsia="en-US" w:bidi="ar-SA"/>
      </w:rPr>
    </w:lvl>
    <w:lvl w:ilvl="3" w:tplc="D34EE4F8">
      <w:numFmt w:val="bullet"/>
      <w:lvlText w:val="•"/>
      <w:lvlJc w:val="left"/>
      <w:pPr>
        <w:ind w:left="3185" w:hanging="361"/>
      </w:pPr>
      <w:rPr>
        <w:rFonts w:hint="default"/>
        <w:lang w:val="en-US" w:eastAsia="en-US" w:bidi="ar-SA"/>
      </w:rPr>
    </w:lvl>
    <w:lvl w:ilvl="4" w:tplc="B8726D42">
      <w:numFmt w:val="bullet"/>
      <w:lvlText w:val="•"/>
      <w:lvlJc w:val="left"/>
      <w:pPr>
        <w:ind w:left="3973" w:hanging="361"/>
      </w:pPr>
      <w:rPr>
        <w:rFonts w:hint="default"/>
        <w:lang w:val="en-US" w:eastAsia="en-US" w:bidi="ar-SA"/>
      </w:rPr>
    </w:lvl>
    <w:lvl w:ilvl="5" w:tplc="F0DE21E4">
      <w:numFmt w:val="bullet"/>
      <w:lvlText w:val="•"/>
      <w:lvlJc w:val="left"/>
      <w:pPr>
        <w:ind w:left="4762" w:hanging="361"/>
      </w:pPr>
      <w:rPr>
        <w:rFonts w:hint="default"/>
        <w:lang w:val="en-US" w:eastAsia="en-US" w:bidi="ar-SA"/>
      </w:rPr>
    </w:lvl>
    <w:lvl w:ilvl="6" w:tplc="909E706E">
      <w:numFmt w:val="bullet"/>
      <w:lvlText w:val="•"/>
      <w:lvlJc w:val="left"/>
      <w:pPr>
        <w:ind w:left="5550" w:hanging="361"/>
      </w:pPr>
      <w:rPr>
        <w:rFonts w:hint="default"/>
        <w:lang w:val="en-US" w:eastAsia="en-US" w:bidi="ar-SA"/>
      </w:rPr>
    </w:lvl>
    <w:lvl w:ilvl="7" w:tplc="C0C4BA90">
      <w:numFmt w:val="bullet"/>
      <w:lvlText w:val="•"/>
      <w:lvlJc w:val="left"/>
      <w:pPr>
        <w:ind w:left="6338" w:hanging="361"/>
      </w:pPr>
      <w:rPr>
        <w:rFonts w:hint="default"/>
        <w:lang w:val="en-US" w:eastAsia="en-US" w:bidi="ar-SA"/>
      </w:rPr>
    </w:lvl>
    <w:lvl w:ilvl="8" w:tplc="9B4C449C">
      <w:numFmt w:val="bullet"/>
      <w:lvlText w:val="•"/>
      <w:lvlJc w:val="left"/>
      <w:pPr>
        <w:ind w:left="7127" w:hanging="361"/>
      </w:pPr>
      <w:rPr>
        <w:rFonts w:hint="default"/>
        <w:lang w:val="en-US" w:eastAsia="en-US" w:bidi="ar-SA"/>
      </w:rPr>
    </w:lvl>
  </w:abstractNum>
  <w:abstractNum w:abstractNumId="6" w15:restartNumberingAfterBreak="0">
    <w:nsid w:val="174913D5"/>
    <w:multiLevelType w:val="hybridMultilevel"/>
    <w:tmpl w:val="8F5C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E6D98"/>
    <w:multiLevelType w:val="hybridMultilevel"/>
    <w:tmpl w:val="82F4602E"/>
    <w:lvl w:ilvl="0" w:tplc="8E0AB6F6">
      <w:numFmt w:val="bullet"/>
      <w:lvlText w:val="•"/>
      <w:lvlJc w:val="left"/>
      <w:pPr>
        <w:ind w:left="720" w:hanging="720"/>
      </w:pPr>
      <w:rPr>
        <w:rFonts w:ascii="Palatino Linotype" w:eastAsia="Calibri" w:hAnsi="Palatino Linotype"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A7183"/>
    <w:multiLevelType w:val="hybridMultilevel"/>
    <w:tmpl w:val="E5F6D29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304342AE"/>
    <w:multiLevelType w:val="hybridMultilevel"/>
    <w:tmpl w:val="AFB2B1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6F4242"/>
    <w:multiLevelType w:val="hybridMultilevel"/>
    <w:tmpl w:val="38C07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7618C"/>
    <w:multiLevelType w:val="hybridMultilevel"/>
    <w:tmpl w:val="E57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66B3E"/>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13" w15:restartNumberingAfterBreak="0">
    <w:nsid w:val="3DE65CFF"/>
    <w:multiLevelType w:val="multilevel"/>
    <w:tmpl w:val="F2400DF6"/>
    <w:styleLink w:val="listnumbers"/>
    <w:lvl w:ilvl="0">
      <w:start w:val="1"/>
      <w:numFmt w:val="decimal"/>
      <w:pStyle w:val="listnumber1"/>
      <w:lvlText w:val="%1."/>
      <w:lvlJc w:val="left"/>
      <w:pPr>
        <w:ind w:left="1361" w:hanging="397"/>
      </w:pPr>
      <w:rPr>
        <w:rFonts w:hint="default"/>
      </w:rPr>
    </w:lvl>
    <w:lvl w:ilvl="1">
      <w:start w:val="1"/>
      <w:numFmt w:val="lowerLetter"/>
      <w:pStyle w:val="listnumber2"/>
      <w:lvlText w:val="%2."/>
      <w:lvlJc w:val="left"/>
      <w:pPr>
        <w:ind w:left="1758" w:hanging="397"/>
      </w:pPr>
      <w:rPr>
        <w:rFonts w:hint="default"/>
      </w:rPr>
    </w:lvl>
    <w:lvl w:ilvl="2">
      <w:start w:val="1"/>
      <w:numFmt w:val="lowerRoman"/>
      <w:lvlText w:val="%3."/>
      <w:lvlJc w:val="left"/>
      <w:pPr>
        <w:ind w:left="2155" w:hanging="397"/>
      </w:pPr>
      <w:rPr>
        <w:rFonts w:hint="default"/>
      </w:rPr>
    </w:lvl>
    <w:lvl w:ilvl="3">
      <w:start w:val="1"/>
      <w:numFmt w:val="decimal"/>
      <w:lvlText w:val="(%4)"/>
      <w:lvlJc w:val="left"/>
      <w:pPr>
        <w:ind w:left="2552" w:hanging="397"/>
      </w:pPr>
      <w:rPr>
        <w:rFonts w:hint="default"/>
      </w:rPr>
    </w:lvl>
    <w:lvl w:ilvl="4">
      <w:start w:val="1"/>
      <w:numFmt w:val="lowerLetter"/>
      <w:lvlText w:val="(%5)"/>
      <w:lvlJc w:val="left"/>
      <w:pPr>
        <w:ind w:left="2949" w:hanging="397"/>
      </w:pPr>
      <w:rPr>
        <w:rFonts w:hint="default"/>
      </w:rPr>
    </w:lvl>
    <w:lvl w:ilvl="5">
      <w:start w:val="1"/>
      <w:numFmt w:val="lowerRoman"/>
      <w:lvlText w:val="(%6)"/>
      <w:lvlJc w:val="left"/>
      <w:pPr>
        <w:ind w:left="3346" w:hanging="397"/>
      </w:pPr>
      <w:rPr>
        <w:rFonts w:hint="default"/>
      </w:rPr>
    </w:lvl>
    <w:lvl w:ilvl="6">
      <w:start w:val="1"/>
      <w:numFmt w:val="decimal"/>
      <w:lvlText w:val="%7."/>
      <w:lvlJc w:val="left"/>
      <w:pPr>
        <w:ind w:left="3743" w:hanging="397"/>
      </w:pPr>
      <w:rPr>
        <w:rFonts w:hint="default"/>
      </w:rPr>
    </w:lvl>
    <w:lvl w:ilvl="7">
      <w:start w:val="1"/>
      <w:numFmt w:val="lowerLetter"/>
      <w:lvlText w:val="%8."/>
      <w:lvlJc w:val="left"/>
      <w:pPr>
        <w:ind w:left="4140" w:hanging="397"/>
      </w:pPr>
      <w:rPr>
        <w:rFonts w:hint="default"/>
      </w:rPr>
    </w:lvl>
    <w:lvl w:ilvl="8">
      <w:start w:val="1"/>
      <w:numFmt w:val="lowerRoman"/>
      <w:lvlText w:val="%9."/>
      <w:lvlJc w:val="left"/>
      <w:pPr>
        <w:ind w:left="4537" w:hanging="397"/>
      </w:pPr>
      <w:rPr>
        <w:rFonts w:hint="default"/>
      </w:rPr>
    </w:lvl>
  </w:abstractNum>
  <w:abstractNum w:abstractNumId="14" w15:restartNumberingAfterBreak="0">
    <w:nsid w:val="42822EC3"/>
    <w:multiLevelType w:val="hybridMultilevel"/>
    <w:tmpl w:val="36048496"/>
    <w:lvl w:ilvl="0" w:tplc="F3DA991E">
      <w:numFmt w:val="bullet"/>
      <w:lvlText w:val=""/>
      <w:lvlJc w:val="left"/>
      <w:pPr>
        <w:ind w:left="828" w:hanging="361"/>
      </w:pPr>
      <w:rPr>
        <w:rFonts w:ascii="Symbol" w:eastAsia="Symbol" w:hAnsi="Symbol" w:cs="Symbol" w:hint="default"/>
        <w:w w:val="100"/>
        <w:sz w:val="21"/>
        <w:szCs w:val="21"/>
        <w:lang w:val="en-US" w:eastAsia="en-US" w:bidi="ar-SA"/>
      </w:rPr>
    </w:lvl>
    <w:lvl w:ilvl="1" w:tplc="8B64E4C0">
      <w:numFmt w:val="bullet"/>
      <w:lvlText w:val="•"/>
      <w:lvlJc w:val="left"/>
      <w:pPr>
        <w:ind w:left="1608" w:hanging="361"/>
      </w:pPr>
      <w:rPr>
        <w:rFonts w:hint="default"/>
        <w:lang w:val="en-US" w:eastAsia="en-US" w:bidi="ar-SA"/>
      </w:rPr>
    </w:lvl>
    <w:lvl w:ilvl="2" w:tplc="39886350">
      <w:numFmt w:val="bullet"/>
      <w:lvlText w:val="•"/>
      <w:lvlJc w:val="left"/>
      <w:pPr>
        <w:ind w:left="2396" w:hanging="361"/>
      </w:pPr>
      <w:rPr>
        <w:rFonts w:hint="default"/>
        <w:lang w:val="en-US" w:eastAsia="en-US" w:bidi="ar-SA"/>
      </w:rPr>
    </w:lvl>
    <w:lvl w:ilvl="3" w:tplc="686A1C9C">
      <w:numFmt w:val="bullet"/>
      <w:lvlText w:val="•"/>
      <w:lvlJc w:val="left"/>
      <w:pPr>
        <w:ind w:left="3185" w:hanging="361"/>
      </w:pPr>
      <w:rPr>
        <w:rFonts w:hint="default"/>
        <w:lang w:val="en-US" w:eastAsia="en-US" w:bidi="ar-SA"/>
      </w:rPr>
    </w:lvl>
    <w:lvl w:ilvl="4" w:tplc="086212F8">
      <w:numFmt w:val="bullet"/>
      <w:lvlText w:val="•"/>
      <w:lvlJc w:val="left"/>
      <w:pPr>
        <w:ind w:left="3973" w:hanging="361"/>
      </w:pPr>
      <w:rPr>
        <w:rFonts w:hint="default"/>
        <w:lang w:val="en-US" w:eastAsia="en-US" w:bidi="ar-SA"/>
      </w:rPr>
    </w:lvl>
    <w:lvl w:ilvl="5" w:tplc="154418A4">
      <w:numFmt w:val="bullet"/>
      <w:lvlText w:val="•"/>
      <w:lvlJc w:val="left"/>
      <w:pPr>
        <w:ind w:left="4762" w:hanging="361"/>
      </w:pPr>
      <w:rPr>
        <w:rFonts w:hint="default"/>
        <w:lang w:val="en-US" w:eastAsia="en-US" w:bidi="ar-SA"/>
      </w:rPr>
    </w:lvl>
    <w:lvl w:ilvl="6" w:tplc="B7245A7A">
      <w:numFmt w:val="bullet"/>
      <w:lvlText w:val="•"/>
      <w:lvlJc w:val="left"/>
      <w:pPr>
        <w:ind w:left="5550" w:hanging="361"/>
      </w:pPr>
      <w:rPr>
        <w:rFonts w:hint="default"/>
        <w:lang w:val="en-US" w:eastAsia="en-US" w:bidi="ar-SA"/>
      </w:rPr>
    </w:lvl>
    <w:lvl w:ilvl="7" w:tplc="6750C2C0">
      <w:numFmt w:val="bullet"/>
      <w:lvlText w:val="•"/>
      <w:lvlJc w:val="left"/>
      <w:pPr>
        <w:ind w:left="6338" w:hanging="361"/>
      </w:pPr>
      <w:rPr>
        <w:rFonts w:hint="default"/>
        <w:lang w:val="en-US" w:eastAsia="en-US" w:bidi="ar-SA"/>
      </w:rPr>
    </w:lvl>
    <w:lvl w:ilvl="8" w:tplc="DB3E5C06">
      <w:numFmt w:val="bullet"/>
      <w:lvlText w:val="•"/>
      <w:lvlJc w:val="left"/>
      <w:pPr>
        <w:ind w:left="7127" w:hanging="361"/>
      </w:pPr>
      <w:rPr>
        <w:rFonts w:hint="default"/>
        <w:lang w:val="en-US" w:eastAsia="en-US" w:bidi="ar-SA"/>
      </w:rPr>
    </w:lvl>
  </w:abstractNum>
  <w:abstractNum w:abstractNumId="15" w15:restartNumberingAfterBreak="0">
    <w:nsid w:val="472F0B07"/>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16" w15:restartNumberingAfterBreak="0">
    <w:nsid w:val="505D4E2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17" w15:restartNumberingAfterBreak="0">
    <w:nsid w:val="55E61359"/>
    <w:multiLevelType w:val="hybridMultilevel"/>
    <w:tmpl w:val="07FE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E66ACC"/>
    <w:multiLevelType w:val="hybridMultilevel"/>
    <w:tmpl w:val="A57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B5E6A"/>
    <w:multiLevelType w:val="multilevel"/>
    <w:tmpl w:val="26F03F56"/>
    <w:styleLink w:val="listbullets"/>
    <w:lvl w:ilvl="0">
      <w:start w:val="1"/>
      <w:numFmt w:val="bullet"/>
      <w:pStyle w:val="listbullet1"/>
      <w:lvlText w:val=""/>
      <w:lvlJc w:val="left"/>
      <w:pPr>
        <w:ind w:left="1361" w:hanging="397"/>
      </w:pPr>
      <w:rPr>
        <w:rFonts w:ascii="Symbol" w:hAnsi="Symbol" w:hint="default"/>
      </w:rPr>
    </w:lvl>
    <w:lvl w:ilvl="1">
      <w:start w:val="1"/>
      <w:numFmt w:val="bullet"/>
      <w:pStyle w:val="listbullet2"/>
      <w:lvlText w:val=""/>
      <w:lvlJc w:val="left"/>
      <w:pPr>
        <w:ind w:left="1758" w:hanging="397"/>
      </w:pPr>
      <w:rPr>
        <w:rFonts w:ascii="Wingdings" w:hAnsi="Wingdings" w:hint="default"/>
        <w:position w:val="2"/>
        <w:sz w:val="12"/>
      </w:rPr>
    </w:lvl>
    <w:lvl w:ilvl="2">
      <w:start w:val="1"/>
      <w:numFmt w:val="lowerRoman"/>
      <w:lvlText w:val="%3)"/>
      <w:lvlJc w:val="left"/>
      <w:pPr>
        <w:ind w:left="2155" w:hanging="397"/>
      </w:pPr>
      <w:rPr>
        <w:rFonts w:hint="default"/>
      </w:rPr>
    </w:lvl>
    <w:lvl w:ilvl="3">
      <w:start w:val="1"/>
      <w:numFmt w:val="decimal"/>
      <w:lvlText w:val="(%4)"/>
      <w:lvlJc w:val="left"/>
      <w:pPr>
        <w:ind w:left="2552" w:hanging="397"/>
      </w:pPr>
      <w:rPr>
        <w:rFonts w:hint="default"/>
      </w:rPr>
    </w:lvl>
    <w:lvl w:ilvl="4">
      <w:start w:val="1"/>
      <w:numFmt w:val="lowerLetter"/>
      <w:lvlText w:val="(%5)"/>
      <w:lvlJc w:val="left"/>
      <w:pPr>
        <w:ind w:left="2949" w:hanging="397"/>
      </w:pPr>
      <w:rPr>
        <w:rFonts w:hint="default"/>
      </w:rPr>
    </w:lvl>
    <w:lvl w:ilvl="5">
      <w:start w:val="1"/>
      <w:numFmt w:val="lowerRoman"/>
      <w:lvlText w:val="(%6)"/>
      <w:lvlJc w:val="left"/>
      <w:pPr>
        <w:ind w:left="3346" w:hanging="397"/>
      </w:pPr>
      <w:rPr>
        <w:rFonts w:hint="default"/>
      </w:rPr>
    </w:lvl>
    <w:lvl w:ilvl="6">
      <w:start w:val="1"/>
      <w:numFmt w:val="decimal"/>
      <w:lvlText w:val="%7."/>
      <w:lvlJc w:val="left"/>
      <w:pPr>
        <w:ind w:left="3743" w:hanging="397"/>
      </w:pPr>
      <w:rPr>
        <w:rFonts w:hint="default"/>
      </w:rPr>
    </w:lvl>
    <w:lvl w:ilvl="7">
      <w:start w:val="1"/>
      <w:numFmt w:val="lowerLetter"/>
      <w:lvlText w:val="%8."/>
      <w:lvlJc w:val="left"/>
      <w:pPr>
        <w:ind w:left="4140" w:hanging="397"/>
      </w:pPr>
      <w:rPr>
        <w:rFonts w:hint="default"/>
      </w:rPr>
    </w:lvl>
    <w:lvl w:ilvl="8">
      <w:start w:val="1"/>
      <w:numFmt w:val="lowerRoman"/>
      <w:lvlText w:val="%9."/>
      <w:lvlJc w:val="left"/>
      <w:pPr>
        <w:ind w:left="4537" w:hanging="397"/>
      </w:pPr>
      <w:rPr>
        <w:rFonts w:hint="default"/>
      </w:rPr>
    </w:lvl>
  </w:abstractNum>
  <w:abstractNum w:abstractNumId="20" w15:restartNumberingAfterBreak="0">
    <w:nsid w:val="66326AA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1" w15:restartNumberingAfterBreak="0">
    <w:nsid w:val="6669241B"/>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2" w15:restartNumberingAfterBreak="0">
    <w:nsid w:val="6C7D4D84"/>
    <w:multiLevelType w:val="hybridMultilevel"/>
    <w:tmpl w:val="FD1011DA"/>
    <w:lvl w:ilvl="0" w:tplc="51049EE6">
      <w:numFmt w:val="bullet"/>
      <w:lvlText w:val=""/>
      <w:lvlJc w:val="left"/>
      <w:pPr>
        <w:ind w:left="828" w:hanging="361"/>
      </w:pPr>
      <w:rPr>
        <w:rFonts w:ascii="Symbol" w:eastAsia="Symbol" w:hAnsi="Symbol" w:cs="Symbol" w:hint="default"/>
        <w:w w:val="100"/>
        <w:sz w:val="21"/>
        <w:szCs w:val="21"/>
        <w:lang w:val="en-US" w:eastAsia="en-US" w:bidi="ar-SA"/>
      </w:rPr>
    </w:lvl>
    <w:lvl w:ilvl="1" w:tplc="7F183DEA">
      <w:numFmt w:val="bullet"/>
      <w:lvlText w:val="•"/>
      <w:lvlJc w:val="left"/>
      <w:pPr>
        <w:ind w:left="1608" w:hanging="361"/>
      </w:pPr>
      <w:rPr>
        <w:rFonts w:hint="default"/>
        <w:lang w:val="en-US" w:eastAsia="en-US" w:bidi="ar-SA"/>
      </w:rPr>
    </w:lvl>
    <w:lvl w:ilvl="2" w:tplc="AAAC2FD2">
      <w:numFmt w:val="bullet"/>
      <w:lvlText w:val="•"/>
      <w:lvlJc w:val="left"/>
      <w:pPr>
        <w:ind w:left="2396" w:hanging="361"/>
      </w:pPr>
      <w:rPr>
        <w:rFonts w:hint="default"/>
        <w:lang w:val="en-US" w:eastAsia="en-US" w:bidi="ar-SA"/>
      </w:rPr>
    </w:lvl>
    <w:lvl w:ilvl="3" w:tplc="E81AC692">
      <w:numFmt w:val="bullet"/>
      <w:lvlText w:val="•"/>
      <w:lvlJc w:val="left"/>
      <w:pPr>
        <w:ind w:left="3185" w:hanging="361"/>
      </w:pPr>
      <w:rPr>
        <w:rFonts w:hint="default"/>
        <w:lang w:val="en-US" w:eastAsia="en-US" w:bidi="ar-SA"/>
      </w:rPr>
    </w:lvl>
    <w:lvl w:ilvl="4" w:tplc="6B0C3DE2">
      <w:numFmt w:val="bullet"/>
      <w:lvlText w:val="•"/>
      <w:lvlJc w:val="left"/>
      <w:pPr>
        <w:ind w:left="3973" w:hanging="361"/>
      </w:pPr>
      <w:rPr>
        <w:rFonts w:hint="default"/>
        <w:lang w:val="en-US" w:eastAsia="en-US" w:bidi="ar-SA"/>
      </w:rPr>
    </w:lvl>
    <w:lvl w:ilvl="5" w:tplc="6F22CEB6">
      <w:numFmt w:val="bullet"/>
      <w:lvlText w:val="•"/>
      <w:lvlJc w:val="left"/>
      <w:pPr>
        <w:ind w:left="4762" w:hanging="361"/>
      </w:pPr>
      <w:rPr>
        <w:rFonts w:hint="default"/>
        <w:lang w:val="en-US" w:eastAsia="en-US" w:bidi="ar-SA"/>
      </w:rPr>
    </w:lvl>
    <w:lvl w:ilvl="6" w:tplc="C5F28CF0">
      <w:numFmt w:val="bullet"/>
      <w:lvlText w:val="•"/>
      <w:lvlJc w:val="left"/>
      <w:pPr>
        <w:ind w:left="5550" w:hanging="361"/>
      </w:pPr>
      <w:rPr>
        <w:rFonts w:hint="default"/>
        <w:lang w:val="en-US" w:eastAsia="en-US" w:bidi="ar-SA"/>
      </w:rPr>
    </w:lvl>
    <w:lvl w:ilvl="7" w:tplc="57A831C0">
      <w:numFmt w:val="bullet"/>
      <w:lvlText w:val="•"/>
      <w:lvlJc w:val="left"/>
      <w:pPr>
        <w:ind w:left="6338" w:hanging="361"/>
      </w:pPr>
      <w:rPr>
        <w:rFonts w:hint="default"/>
        <w:lang w:val="en-US" w:eastAsia="en-US" w:bidi="ar-SA"/>
      </w:rPr>
    </w:lvl>
    <w:lvl w:ilvl="8" w:tplc="DB76E0C0">
      <w:numFmt w:val="bullet"/>
      <w:lvlText w:val="•"/>
      <w:lvlJc w:val="left"/>
      <w:pPr>
        <w:ind w:left="7127" w:hanging="361"/>
      </w:pPr>
      <w:rPr>
        <w:rFonts w:hint="default"/>
        <w:lang w:val="en-US" w:eastAsia="en-US" w:bidi="ar-SA"/>
      </w:rPr>
    </w:lvl>
  </w:abstractNum>
  <w:abstractNum w:abstractNumId="23" w15:restartNumberingAfterBreak="0">
    <w:nsid w:val="74B050B2"/>
    <w:multiLevelType w:val="hybridMultilevel"/>
    <w:tmpl w:val="20525BF8"/>
    <w:lvl w:ilvl="0" w:tplc="C5CEE9DE">
      <w:numFmt w:val="bullet"/>
      <w:lvlText w:val=""/>
      <w:lvlJc w:val="left"/>
      <w:pPr>
        <w:ind w:left="828" w:hanging="361"/>
      </w:pPr>
      <w:rPr>
        <w:rFonts w:ascii="Symbol" w:eastAsia="Symbol" w:hAnsi="Symbol" w:cs="Symbol" w:hint="default"/>
        <w:w w:val="100"/>
        <w:sz w:val="21"/>
        <w:szCs w:val="21"/>
        <w:lang w:val="en-US" w:eastAsia="en-US" w:bidi="ar-SA"/>
      </w:rPr>
    </w:lvl>
    <w:lvl w:ilvl="1" w:tplc="68AC29B4">
      <w:numFmt w:val="bullet"/>
      <w:lvlText w:val="•"/>
      <w:lvlJc w:val="left"/>
      <w:pPr>
        <w:ind w:left="1608" w:hanging="361"/>
      </w:pPr>
      <w:rPr>
        <w:rFonts w:hint="default"/>
        <w:lang w:val="en-US" w:eastAsia="en-US" w:bidi="ar-SA"/>
      </w:rPr>
    </w:lvl>
    <w:lvl w:ilvl="2" w:tplc="5964D490">
      <w:numFmt w:val="bullet"/>
      <w:lvlText w:val="•"/>
      <w:lvlJc w:val="left"/>
      <w:pPr>
        <w:ind w:left="2396" w:hanging="361"/>
      </w:pPr>
      <w:rPr>
        <w:rFonts w:hint="default"/>
        <w:lang w:val="en-US" w:eastAsia="en-US" w:bidi="ar-SA"/>
      </w:rPr>
    </w:lvl>
    <w:lvl w:ilvl="3" w:tplc="3DA66E1C">
      <w:numFmt w:val="bullet"/>
      <w:lvlText w:val="•"/>
      <w:lvlJc w:val="left"/>
      <w:pPr>
        <w:ind w:left="3185" w:hanging="361"/>
      </w:pPr>
      <w:rPr>
        <w:rFonts w:hint="default"/>
        <w:lang w:val="en-US" w:eastAsia="en-US" w:bidi="ar-SA"/>
      </w:rPr>
    </w:lvl>
    <w:lvl w:ilvl="4" w:tplc="9530F234">
      <w:numFmt w:val="bullet"/>
      <w:lvlText w:val="•"/>
      <w:lvlJc w:val="left"/>
      <w:pPr>
        <w:ind w:left="3973" w:hanging="361"/>
      </w:pPr>
      <w:rPr>
        <w:rFonts w:hint="default"/>
        <w:lang w:val="en-US" w:eastAsia="en-US" w:bidi="ar-SA"/>
      </w:rPr>
    </w:lvl>
    <w:lvl w:ilvl="5" w:tplc="7820EE36">
      <w:numFmt w:val="bullet"/>
      <w:lvlText w:val="•"/>
      <w:lvlJc w:val="left"/>
      <w:pPr>
        <w:ind w:left="4762" w:hanging="361"/>
      </w:pPr>
      <w:rPr>
        <w:rFonts w:hint="default"/>
        <w:lang w:val="en-US" w:eastAsia="en-US" w:bidi="ar-SA"/>
      </w:rPr>
    </w:lvl>
    <w:lvl w:ilvl="6" w:tplc="0F0C9C32">
      <w:numFmt w:val="bullet"/>
      <w:lvlText w:val="•"/>
      <w:lvlJc w:val="left"/>
      <w:pPr>
        <w:ind w:left="5550" w:hanging="361"/>
      </w:pPr>
      <w:rPr>
        <w:rFonts w:hint="default"/>
        <w:lang w:val="en-US" w:eastAsia="en-US" w:bidi="ar-SA"/>
      </w:rPr>
    </w:lvl>
    <w:lvl w:ilvl="7" w:tplc="9F306134">
      <w:numFmt w:val="bullet"/>
      <w:lvlText w:val="•"/>
      <w:lvlJc w:val="left"/>
      <w:pPr>
        <w:ind w:left="6338" w:hanging="361"/>
      </w:pPr>
      <w:rPr>
        <w:rFonts w:hint="default"/>
        <w:lang w:val="en-US" w:eastAsia="en-US" w:bidi="ar-SA"/>
      </w:rPr>
    </w:lvl>
    <w:lvl w:ilvl="8" w:tplc="7E923320">
      <w:numFmt w:val="bullet"/>
      <w:lvlText w:val="•"/>
      <w:lvlJc w:val="left"/>
      <w:pPr>
        <w:ind w:left="7127" w:hanging="361"/>
      </w:pPr>
      <w:rPr>
        <w:rFonts w:hint="default"/>
        <w:lang w:val="en-US" w:eastAsia="en-US" w:bidi="ar-SA"/>
      </w:rPr>
    </w:lvl>
  </w:abstractNum>
  <w:abstractNum w:abstractNumId="24" w15:restartNumberingAfterBreak="0">
    <w:nsid w:val="76A431ED"/>
    <w:multiLevelType w:val="hybridMultilevel"/>
    <w:tmpl w:val="0D5A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556793"/>
    <w:multiLevelType w:val="hybridMultilevel"/>
    <w:tmpl w:val="892CDEBE"/>
    <w:lvl w:ilvl="0" w:tplc="8E0AB6F6">
      <w:numFmt w:val="bullet"/>
      <w:lvlText w:val="•"/>
      <w:lvlJc w:val="left"/>
      <w:pPr>
        <w:ind w:left="1440" w:hanging="720"/>
      </w:pPr>
      <w:rPr>
        <w:rFonts w:ascii="Palatino Linotype" w:eastAsia="Calibri" w:hAnsi="Palatino Linotype"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B855B2"/>
    <w:multiLevelType w:val="hybridMultilevel"/>
    <w:tmpl w:val="AB06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665094"/>
    <w:multiLevelType w:val="hybridMultilevel"/>
    <w:tmpl w:val="9F225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8823615">
    <w:abstractNumId w:val="3"/>
  </w:num>
  <w:num w:numId="2" w16cid:durableId="163936140">
    <w:abstractNumId w:val="3"/>
  </w:num>
  <w:num w:numId="3" w16cid:durableId="164631437">
    <w:abstractNumId w:val="19"/>
  </w:num>
  <w:num w:numId="4" w16cid:durableId="2052799136">
    <w:abstractNumId w:val="19"/>
  </w:num>
  <w:num w:numId="5" w16cid:durableId="945775876">
    <w:abstractNumId w:val="13"/>
  </w:num>
  <w:num w:numId="6" w16cid:durableId="1841266149">
    <w:abstractNumId w:val="13"/>
  </w:num>
  <w:num w:numId="7" w16cid:durableId="1281456116">
    <w:abstractNumId w:val="27"/>
  </w:num>
  <w:num w:numId="8" w16cid:durableId="126707265">
    <w:abstractNumId w:val="0"/>
  </w:num>
  <w:num w:numId="9" w16cid:durableId="501509766">
    <w:abstractNumId w:val="12"/>
  </w:num>
  <w:num w:numId="10" w16cid:durableId="938565723">
    <w:abstractNumId w:val="16"/>
  </w:num>
  <w:num w:numId="11" w16cid:durableId="1546022444">
    <w:abstractNumId w:val="21"/>
  </w:num>
  <w:num w:numId="12" w16cid:durableId="1390151672">
    <w:abstractNumId w:val="20"/>
  </w:num>
  <w:num w:numId="13" w16cid:durableId="774401107">
    <w:abstractNumId w:val="15"/>
  </w:num>
  <w:num w:numId="14" w16cid:durableId="1888370134">
    <w:abstractNumId w:val="8"/>
  </w:num>
  <w:num w:numId="15" w16cid:durableId="328942308">
    <w:abstractNumId w:val="18"/>
  </w:num>
  <w:num w:numId="16" w16cid:durableId="2071806863">
    <w:abstractNumId w:val="9"/>
  </w:num>
  <w:num w:numId="17" w16cid:durableId="1284657156">
    <w:abstractNumId w:val="11"/>
  </w:num>
  <w:num w:numId="18" w16cid:durableId="1321737757">
    <w:abstractNumId w:val="1"/>
  </w:num>
  <w:num w:numId="19" w16cid:durableId="804395204">
    <w:abstractNumId w:val="17"/>
  </w:num>
  <w:num w:numId="20" w16cid:durableId="1632398434">
    <w:abstractNumId w:val="4"/>
  </w:num>
  <w:num w:numId="21" w16cid:durableId="1228805837">
    <w:abstractNumId w:val="24"/>
  </w:num>
  <w:num w:numId="22" w16cid:durableId="2129421815">
    <w:abstractNumId w:val="5"/>
  </w:num>
  <w:num w:numId="23" w16cid:durableId="1045984853">
    <w:abstractNumId w:val="14"/>
  </w:num>
  <w:num w:numId="24" w16cid:durableId="1252203229">
    <w:abstractNumId w:val="22"/>
  </w:num>
  <w:num w:numId="25" w16cid:durableId="1643457695">
    <w:abstractNumId w:val="23"/>
  </w:num>
  <w:num w:numId="26" w16cid:durableId="2124809165">
    <w:abstractNumId w:val="10"/>
  </w:num>
  <w:num w:numId="27" w16cid:durableId="843015236">
    <w:abstractNumId w:val="6"/>
  </w:num>
  <w:num w:numId="28" w16cid:durableId="665742320">
    <w:abstractNumId w:val="2"/>
  </w:num>
  <w:num w:numId="29" w16cid:durableId="727000476">
    <w:abstractNumId w:val="26"/>
  </w:num>
  <w:num w:numId="30" w16cid:durableId="1744597762">
    <w:abstractNumId w:val="7"/>
  </w:num>
  <w:num w:numId="31" w16cid:durableId="1511336549">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ACA"/>
    <w:rsid w:val="00000840"/>
    <w:rsid w:val="00000ACD"/>
    <w:rsid w:val="00002BE2"/>
    <w:rsid w:val="00043B8B"/>
    <w:rsid w:val="00091299"/>
    <w:rsid w:val="0009347E"/>
    <w:rsid w:val="000C369B"/>
    <w:rsid w:val="000E3CB5"/>
    <w:rsid w:val="000E4818"/>
    <w:rsid w:val="000F2102"/>
    <w:rsid w:val="001130CF"/>
    <w:rsid w:val="001165DC"/>
    <w:rsid w:val="001250EB"/>
    <w:rsid w:val="001258B8"/>
    <w:rsid w:val="00152725"/>
    <w:rsid w:val="00191E25"/>
    <w:rsid w:val="001B2AF4"/>
    <w:rsid w:val="001B7ACA"/>
    <w:rsid w:val="001C10E1"/>
    <w:rsid w:val="001C3FF4"/>
    <w:rsid w:val="001F3E02"/>
    <w:rsid w:val="001F657C"/>
    <w:rsid w:val="002A6E6D"/>
    <w:rsid w:val="002B7388"/>
    <w:rsid w:val="002C0C80"/>
    <w:rsid w:val="002C39EE"/>
    <w:rsid w:val="002C4A6E"/>
    <w:rsid w:val="002E08E6"/>
    <w:rsid w:val="002E1436"/>
    <w:rsid w:val="00316B86"/>
    <w:rsid w:val="003309D1"/>
    <w:rsid w:val="003366F2"/>
    <w:rsid w:val="00363396"/>
    <w:rsid w:val="00363610"/>
    <w:rsid w:val="00367004"/>
    <w:rsid w:val="0037122B"/>
    <w:rsid w:val="003F0422"/>
    <w:rsid w:val="00400CE8"/>
    <w:rsid w:val="004452BD"/>
    <w:rsid w:val="004C7E8B"/>
    <w:rsid w:val="004F7EA8"/>
    <w:rsid w:val="00505CD0"/>
    <w:rsid w:val="00525849"/>
    <w:rsid w:val="00543BD4"/>
    <w:rsid w:val="00547169"/>
    <w:rsid w:val="00555A9C"/>
    <w:rsid w:val="00595C34"/>
    <w:rsid w:val="006135C8"/>
    <w:rsid w:val="00646D73"/>
    <w:rsid w:val="00650D8E"/>
    <w:rsid w:val="006B0ACB"/>
    <w:rsid w:val="006D24F6"/>
    <w:rsid w:val="006D56EB"/>
    <w:rsid w:val="00715AE4"/>
    <w:rsid w:val="00724142"/>
    <w:rsid w:val="00781005"/>
    <w:rsid w:val="007A00A0"/>
    <w:rsid w:val="007C30AB"/>
    <w:rsid w:val="00826D07"/>
    <w:rsid w:val="00844209"/>
    <w:rsid w:val="0085566D"/>
    <w:rsid w:val="00857E50"/>
    <w:rsid w:val="008B41B1"/>
    <w:rsid w:val="008D14E9"/>
    <w:rsid w:val="0092106A"/>
    <w:rsid w:val="0095222D"/>
    <w:rsid w:val="00975AB6"/>
    <w:rsid w:val="0099429E"/>
    <w:rsid w:val="009A38D7"/>
    <w:rsid w:val="009D3778"/>
    <w:rsid w:val="009D7D5F"/>
    <w:rsid w:val="009E5F9B"/>
    <w:rsid w:val="00A115E8"/>
    <w:rsid w:val="00A133AD"/>
    <w:rsid w:val="00A15851"/>
    <w:rsid w:val="00A2260B"/>
    <w:rsid w:val="00A236E6"/>
    <w:rsid w:val="00A62F8C"/>
    <w:rsid w:val="00A83A5D"/>
    <w:rsid w:val="00A844ED"/>
    <w:rsid w:val="00AE177A"/>
    <w:rsid w:val="00AF5DF3"/>
    <w:rsid w:val="00B31800"/>
    <w:rsid w:val="00B57CCD"/>
    <w:rsid w:val="00B73F03"/>
    <w:rsid w:val="00BB34BC"/>
    <w:rsid w:val="00BE5AF8"/>
    <w:rsid w:val="00C0533A"/>
    <w:rsid w:val="00C1670F"/>
    <w:rsid w:val="00C31D96"/>
    <w:rsid w:val="00C50C23"/>
    <w:rsid w:val="00C7599B"/>
    <w:rsid w:val="00C76F58"/>
    <w:rsid w:val="00C86648"/>
    <w:rsid w:val="00CB50DD"/>
    <w:rsid w:val="00CC090D"/>
    <w:rsid w:val="00CC72EC"/>
    <w:rsid w:val="00D00357"/>
    <w:rsid w:val="00D469B1"/>
    <w:rsid w:val="00D53720"/>
    <w:rsid w:val="00DC4D85"/>
    <w:rsid w:val="00E00E5F"/>
    <w:rsid w:val="00E02A27"/>
    <w:rsid w:val="00E60F43"/>
    <w:rsid w:val="00E735E6"/>
    <w:rsid w:val="00EC0A8A"/>
    <w:rsid w:val="00EC59AB"/>
    <w:rsid w:val="00EF6C97"/>
    <w:rsid w:val="00F012B5"/>
    <w:rsid w:val="00FC5537"/>
    <w:rsid w:val="00FF2F61"/>
    <w:rsid w:val="03DF420C"/>
    <w:rsid w:val="220BF8A6"/>
    <w:rsid w:val="2D2B14CF"/>
    <w:rsid w:val="347353D4"/>
    <w:rsid w:val="35109A11"/>
    <w:rsid w:val="3BA390B9"/>
    <w:rsid w:val="5C846E54"/>
    <w:rsid w:val="69D0C09D"/>
    <w:rsid w:val="6E11611A"/>
    <w:rsid w:val="779C0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20069"/>
  <w15:chartTrackingRefBased/>
  <w15:docId w15:val="{F1DDBCB9-19EE-4A2D-8676-702DDCE5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005"/>
    <w:pPr>
      <w:widowControl w:val="0"/>
      <w:spacing w:after="0" w:line="0" w:lineRule="atLeast"/>
    </w:pPr>
  </w:style>
  <w:style w:type="paragraph" w:styleId="Heading1">
    <w:name w:val="heading 1"/>
    <w:next w:val="Normal"/>
    <w:link w:val="Heading1Char"/>
    <w:qFormat/>
    <w:rsid w:val="00C1670F"/>
    <w:pPr>
      <w:keepNext/>
      <w:keepLines/>
      <w:widowControl w:val="0"/>
      <w:spacing w:after="0" w:line="0" w:lineRule="atLeast"/>
      <w:outlineLvl w:val="0"/>
    </w:pPr>
    <w:rPr>
      <w:rFonts w:ascii="Century Gothic" w:eastAsiaTheme="majorEastAsia" w:hAnsi="Century Gothic" w:cstheme="majorBidi"/>
      <w:b/>
      <w:bCs/>
      <w:sz w:val="40"/>
      <w:szCs w:val="28"/>
    </w:rPr>
  </w:style>
  <w:style w:type="paragraph" w:styleId="Heading2">
    <w:name w:val="heading 2"/>
    <w:next w:val="Normal"/>
    <w:link w:val="Heading2Char"/>
    <w:qFormat/>
    <w:rsid w:val="00C1670F"/>
    <w:pPr>
      <w:keepNext/>
      <w:keepLines/>
      <w:widowControl w:val="0"/>
      <w:spacing w:after="0" w:line="0" w:lineRule="atLeast"/>
      <w:outlineLvl w:val="1"/>
    </w:pPr>
    <w:rPr>
      <w:rFonts w:ascii="Century Gothic" w:eastAsiaTheme="majorEastAsia" w:hAnsi="Century Gothic" w:cstheme="majorBidi"/>
      <w:b/>
      <w:bCs/>
      <w:sz w:val="32"/>
      <w:szCs w:val="26"/>
    </w:rPr>
  </w:style>
  <w:style w:type="paragraph" w:styleId="Heading3">
    <w:name w:val="heading 3"/>
    <w:next w:val="Normal"/>
    <w:link w:val="Heading3Char"/>
    <w:uiPriority w:val="9"/>
    <w:qFormat/>
    <w:rsid w:val="00C1670F"/>
    <w:pPr>
      <w:keepNext/>
      <w:keepLines/>
      <w:widowControl w:val="0"/>
      <w:spacing w:after="0" w:line="0" w:lineRule="atLeast"/>
      <w:outlineLvl w:val="2"/>
    </w:pPr>
    <w:rPr>
      <w:rFonts w:ascii="Century Gothic" w:eastAsiaTheme="majorEastAsia" w:hAnsi="Century Gothic" w:cstheme="majorBidi"/>
      <w:b/>
      <w:bCs/>
      <w:sz w:val="24"/>
    </w:rPr>
  </w:style>
  <w:style w:type="paragraph" w:styleId="Heading5">
    <w:name w:val="heading 5"/>
    <w:basedOn w:val="Normal"/>
    <w:next w:val="Normal"/>
    <w:link w:val="Heading5Char"/>
    <w:qFormat/>
    <w:rsid w:val="00D00357"/>
    <w:pPr>
      <w:keepNext/>
      <w:widowControl/>
      <w:spacing w:line="240" w:lineRule="auto"/>
      <w:outlineLvl w:val="4"/>
    </w:pPr>
    <w:rPr>
      <w:rFonts w:ascii="Arial" w:eastAsia="Times New Roman" w:hAnsi="Arial" w:cs="Times New Roman"/>
      <w:sz w:val="20"/>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670F"/>
    <w:rPr>
      <w:rFonts w:ascii="Century Gothic" w:eastAsiaTheme="majorEastAsia" w:hAnsi="Century Gothic" w:cstheme="majorBidi"/>
      <w:b/>
      <w:bCs/>
      <w:sz w:val="40"/>
      <w:szCs w:val="28"/>
    </w:rPr>
  </w:style>
  <w:style w:type="character" w:customStyle="1" w:styleId="Heading2Char">
    <w:name w:val="Heading 2 Char"/>
    <w:basedOn w:val="DefaultParagraphFont"/>
    <w:link w:val="Heading2"/>
    <w:rsid w:val="004F7EA8"/>
    <w:rPr>
      <w:rFonts w:ascii="Century Gothic" w:eastAsiaTheme="majorEastAsia" w:hAnsi="Century Gothic" w:cstheme="majorBidi"/>
      <w:b/>
      <w:bCs/>
      <w:sz w:val="32"/>
      <w:szCs w:val="26"/>
    </w:rPr>
  </w:style>
  <w:style w:type="character" w:customStyle="1" w:styleId="Heading3Char">
    <w:name w:val="Heading 3 Char"/>
    <w:basedOn w:val="DefaultParagraphFont"/>
    <w:link w:val="Heading3"/>
    <w:uiPriority w:val="9"/>
    <w:rsid w:val="004F7EA8"/>
    <w:rPr>
      <w:rFonts w:ascii="Century Gothic" w:eastAsiaTheme="majorEastAsia" w:hAnsi="Century Gothic" w:cstheme="majorBidi"/>
      <w:b/>
      <w:bCs/>
      <w:sz w:val="24"/>
    </w:rPr>
  </w:style>
  <w:style w:type="paragraph" w:styleId="NormalIndent">
    <w:name w:val="Normal Indent"/>
    <w:basedOn w:val="Normal"/>
    <w:uiPriority w:val="1"/>
    <w:qFormat/>
    <w:rsid w:val="004F7EA8"/>
    <w:pPr>
      <w:ind w:left="851"/>
    </w:pPr>
  </w:style>
  <w:style w:type="paragraph" w:styleId="Header">
    <w:name w:val="header"/>
    <w:basedOn w:val="Normal"/>
    <w:link w:val="HeaderChar"/>
    <w:uiPriority w:val="99"/>
    <w:unhideWhenUsed/>
    <w:qFormat/>
    <w:rsid w:val="000F2102"/>
    <w:pPr>
      <w:spacing w:line="240" w:lineRule="auto"/>
    </w:pPr>
    <w:rPr>
      <w:rFonts w:ascii="Century Gothic" w:hAnsi="Century Gothic"/>
      <w:sz w:val="18"/>
    </w:rPr>
  </w:style>
  <w:style w:type="character" w:customStyle="1" w:styleId="HeaderChar">
    <w:name w:val="Header Char"/>
    <w:basedOn w:val="DefaultParagraphFont"/>
    <w:link w:val="Header"/>
    <w:uiPriority w:val="99"/>
    <w:rsid w:val="000F2102"/>
    <w:rPr>
      <w:rFonts w:ascii="Century Gothic" w:hAnsi="Century Gothic"/>
      <w:sz w:val="18"/>
    </w:rPr>
  </w:style>
  <w:style w:type="paragraph" w:styleId="Footer">
    <w:name w:val="footer"/>
    <w:basedOn w:val="Normal"/>
    <w:link w:val="FooterChar"/>
    <w:uiPriority w:val="99"/>
    <w:unhideWhenUsed/>
    <w:qFormat/>
    <w:rsid w:val="000F2102"/>
    <w:pPr>
      <w:jc w:val="right"/>
    </w:pPr>
    <w:rPr>
      <w:rFonts w:ascii="Century Gothic" w:hAnsi="Century Gothic"/>
      <w:sz w:val="18"/>
    </w:rPr>
  </w:style>
  <w:style w:type="character" w:customStyle="1" w:styleId="FooterChar">
    <w:name w:val="Footer Char"/>
    <w:basedOn w:val="DefaultParagraphFont"/>
    <w:link w:val="Footer"/>
    <w:uiPriority w:val="99"/>
    <w:rsid w:val="000F2102"/>
    <w:rPr>
      <w:rFonts w:ascii="Century Gothic" w:hAnsi="Century Gothic"/>
      <w:sz w:val="18"/>
    </w:rPr>
  </w:style>
  <w:style w:type="paragraph" w:customStyle="1" w:styleId="listalpha1">
    <w:name w:val="list_alpha1"/>
    <w:basedOn w:val="Normal"/>
    <w:uiPriority w:val="13"/>
    <w:qFormat/>
    <w:rsid w:val="00826D07"/>
    <w:pPr>
      <w:numPr>
        <w:numId w:val="2"/>
      </w:numPr>
      <w:spacing w:after="160"/>
      <w:contextualSpacing/>
    </w:pPr>
    <w:rPr>
      <w:rFonts w:eastAsia="Calibri" w:cs="Times New Roman"/>
      <w:sz w:val="24"/>
      <w:szCs w:val="24"/>
      <w:lang w:eastAsia="en-GB"/>
    </w:rPr>
  </w:style>
  <w:style w:type="paragraph" w:customStyle="1" w:styleId="listalpha2">
    <w:name w:val="list_alpha2"/>
    <w:basedOn w:val="listalpha1"/>
    <w:uiPriority w:val="13"/>
    <w:rsid w:val="00826D07"/>
    <w:pPr>
      <w:numPr>
        <w:ilvl w:val="1"/>
      </w:numPr>
    </w:pPr>
  </w:style>
  <w:style w:type="numbering" w:customStyle="1" w:styleId="listalphas">
    <w:name w:val="list_alphas"/>
    <w:uiPriority w:val="99"/>
    <w:rsid w:val="00FC5537"/>
    <w:pPr>
      <w:numPr>
        <w:numId w:val="1"/>
      </w:numPr>
    </w:pPr>
  </w:style>
  <w:style w:type="paragraph" w:customStyle="1" w:styleId="listbullet1">
    <w:name w:val="list_bullet1"/>
    <w:basedOn w:val="Normal"/>
    <w:uiPriority w:val="11"/>
    <w:qFormat/>
    <w:rsid w:val="00826D07"/>
    <w:pPr>
      <w:numPr>
        <w:numId w:val="4"/>
      </w:numPr>
      <w:spacing w:after="160"/>
      <w:contextualSpacing/>
    </w:pPr>
    <w:rPr>
      <w:rFonts w:eastAsia="Calibri" w:cs="Times New Roman"/>
      <w:sz w:val="24"/>
      <w:szCs w:val="24"/>
      <w:lang w:eastAsia="en-GB"/>
    </w:rPr>
  </w:style>
  <w:style w:type="paragraph" w:customStyle="1" w:styleId="listbullet2">
    <w:name w:val="list_bullet2"/>
    <w:basedOn w:val="listbullet1"/>
    <w:uiPriority w:val="11"/>
    <w:rsid w:val="00FC5537"/>
    <w:pPr>
      <w:numPr>
        <w:ilvl w:val="1"/>
      </w:numPr>
    </w:pPr>
  </w:style>
  <w:style w:type="numbering" w:customStyle="1" w:styleId="listbullets">
    <w:name w:val="list_bullets"/>
    <w:uiPriority w:val="99"/>
    <w:rsid w:val="00FC5537"/>
    <w:pPr>
      <w:numPr>
        <w:numId w:val="3"/>
      </w:numPr>
    </w:pPr>
  </w:style>
  <w:style w:type="paragraph" w:customStyle="1" w:styleId="listnumber1">
    <w:name w:val="list_number1"/>
    <w:basedOn w:val="Normal"/>
    <w:uiPriority w:val="12"/>
    <w:qFormat/>
    <w:rsid w:val="00826D07"/>
    <w:pPr>
      <w:numPr>
        <w:numId w:val="6"/>
      </w:numPr>
      <w:spacing w:after="160"/>
      <w:contextualSpacing/>
    </w:pPr>
    <w:rPr>
      <w:rFonts w:eastAsia="Calibri" w:cs="Times New Roman"/>
      <w:sz w:val="24"/>
      <w:szCs w:val="24"/>
      <w:lang w:eastAsia="en-GB"/>
    </w:rPr>
  </w:style>
  <w:style w:type="paragraph" w:customStyle="1" w:styleId="listnumber2">
    <w:name w:val="list_number2"/>
    <w:basedOn w:val="listnumber1"/>
    <w:uiPriority w:val="12"/>
    <w:rsid w:val="00826D07"/>
    <w:pPr>
      <w:numPr>
        <w:ilvl w:val="1"/>
      </w:numPr>
    </w:pPr>
  </w:style>
  <w:style w:type="numbering" w:customStyle="1" w:styleId="listnumbers">
    <w:name w:val="list_numbers"/>
    <w:uiPriority w:val="99"/>
    <w:rsid w:val="00FC5537"/>
    <w:pPr>
      <w:numPr>
        <w:numId w:val="5"/>
      </w:numPr>
    </w:pPr>
  </w:style>
  <w:style w:type="table" w:styleId="TableGrid">
    <w:name w:val="Table Grid"/>
    <w:basedOn w:val="TableNormal"/>
    <w:uiPriority w:val="59"/>
    <w:rsid w:val="001B7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ACA"/>
    <w:pPr>
      <w:ind w:left="720"/>
      <w:contextualSpacing/>
    </w:pPr>
  </w:style>
  <w:style w:type="paragraph" w:styleId="NoSpacing">
    <w:name w:val="No Spacing"/>
    <w:uiPriority w:val="1"/>
    <w:qFormat/>
    <w:rsid w:val="00A62F8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B50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0DD"/>
    <w:rPr>
      <w:rFonts w:ascii="Segoe UI" w:hAnsi="Segoe UI" w:cs="Segoe UI"/>
      <w:sz w:val="18"/>
      <w:szCs w:val="18"/>
    </w:rPr>
  </w:style>
  <w:style w:type="character" w:customStyle="1" w:styleId="Heading5Char">
    <w:name w:val="Heading 5 Char"/>
    <w:basedOn w:val="DefaultParagraphFont"/>
    <w:link w:val="Heading5"/>
    <w:rsid w:val="00D00357"/>
    <w:rPr>
      <w:rFonts w:ascii="Arial" w:eastAsia="Times New Roman" w:hAnsi="Arial" w:cs="Times New Roman"/>
      <w:sz w:val="20"/>
      <w:szCs w:val="20"/>
      <w:u w:val="single"/>
      <w:lang w:eastAsia="en-GB"/>
    </w:rPr>
  </w:style>
  <w:style w:type="paragraph" w:styleId="BodyText">
    <w:name w:val="Body Text"/>
    <w:basedOn w:val="Normal"/>
    <w:link w:val="BodyTextChar"/>
    <w:uiPriority w:val="1"/>
    <w:qFormat/>
    <w:rsid w:val="00D00357"/>
    <w:pPr>
      <w:autoSpaceDE w:val="0"/>
      <w:autoSpaceDN w:val="0"/>
      <w:spacing w:line="240" w:lineRule="auto"/>
      <w:ind w:left="820"/>
    </w:pPr>
    <w:rPr>
      <w:rFonts w:ascii="Arial" w:eastAsia="Arial" w:hAnsi="Arial" w:cs="Arial"/>
    </w:rPr>
  </w:style>
  <w:style w:type="character" w:customStyle="1" w:styleId="BodyTextChar">
    <w:name w:val="Body Text Char"/>
    <w:basedOn w:val="DefaultParagraphFont"/>
    <w:link w:val="BodyText"/>
    <w:uiPriority w:val="1"/>
    <w:rsid w:val="00D0035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dmin\forms\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242F81492FBA48A87F192E95AFE159" ma:contentTypeVersion="4" ma:contentTypeDescription="Create a new document." ma:contentTypeScope="" ma:versionID="1157ea8435187fb604e390afcd27a44c">
  <xsd:schema xmlns:xsd="http://www.w3.org/2001/XMLSchema" xmlns:xs="http://www.w3.org/2001/XMLSchema" xmlns:p="http://schemas.microsoft.com/office/2006/metadata/properties" xmlns:ns3="d119196b-ba99-4c5e-b0dd-2db6246918dd" targetNamespace="http://schemas.microsoft.com/office/2006/metadata/properties" ma:root="true" ma:fieldsID="17881da2e81fa24651a924c213da8aae" ns3:_="">
    <xsd:import namespace="d119196b-ba99-4c5e-b0dd-2db6246918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9196b-ba99-4c5e-b0dd-2db624691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B9CD3-6B45-4446-AE7B-6B2692FC960B}">
  <ds:schemaRefs>
    <ds:schemaRef ds:uri="http://schemas.microsoft.com/sharepoint/v3/contenttype/forms"/>
  </ds:schemaRefs>
</ds:datastoreItem>
</file>

<file path=customXml/itemProps2.xml><?xml version="1.0" encoding="utf-8"?>
<ds:datastoreItem xmlns:ds="http://schemas.openxmlformats.org/officeDocument/2006/customXml" ds:itemID="{EC31DD5F-BF00-4878-A638-771858CB2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4FE976-0FA2-4A51-A00A-EA1A06FF14DD}">
  <ds:schemaRefs>
    <ds:schemaRef ds:uri="http://schemas.openxmlformats.org/officeDocument/2006/bibliography"/>
  </ds:schemaRefs>
</ds:datastoreItem>
</file>

<file path=customXml/itemProps4.xml><?xml version="1.0" encoding="utf-8"?>
<ds:datastoreItem xmlns:ds="http://schemas.openxmlformats.org/officeDocument/2006/customXml" ds:itemID="{99EFB086-B2A0-4348-9B73-161D934AF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9196b-ba99-4c5e-b0dd-2db624691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 Template.dotx</Template>
  <TotalTime>8</TotalTime>
  <Pages>4</Pages>
  <Words>1017</Words>
  <Characters>5799</Characters>
  <Application>Microsoft Office Word</Application>
  <DocSecurity>0</DocSecurity>
  <Lines>48</Lines>
  <Paragraphs>13</Paragraphs>
  <ScaleCrop>false</ScaleCrop>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Smedmore</dc:creator>
  <cp:keywords/>
  <dc:description/>
  <cp:lastModifiedBy>Heather Pilz</cp:lastModifiedBy>
  <cp:revision>4</cp:revision>
  <cp:lastPrinted>2021-07-07T10:20:00Z</cp:lastPrinted>
  <dcterms:created xsi:type="dcterms:W3CDTF">2026-06-26T08:59:00Z</dcterms:created>
  <dcterms:modified xsi:type="dcterms:W3CDTF">2026-06-26T09:41:00Z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0x010100A7242F81492FBA48A87F192E95AFE159</vt:lpwstr>
  </property>
</Properties>
</file>